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A66" w:rsidRPr="005D6A66" w:rsidRDefault="005D6A66" w:rsidP="005D6A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</w:pPr>
      <w:proofErr w:type="spellStart"/>
      <w:proofErr w:type="gramStart"/>
      <w:r w:rsidRPr="005D6A6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  <w:t>netstat</w:t>
      </w:r>
      <w:proofErr w:type="spellEnd"/>
      <w:proofErr w:type="gramEnd"/>
    </w:p>
    <w:p w:rsidR="005D6A66" w:rsidRPr="005D6A66" w:rsidRDefault="005D6A66" w:rsidP="005D6A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</w:pPr>
      <w:r w:rsidRPr="005D6A66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Origem: Wikipédia, a enciclopédia livre.</w:t>
      </w:r>
    </w:p>
    <w:p w:rsidR="005D6A66" w:rsidRPr="005D6A66" w:rsidRDefault="005D6A66" w:rsidP="005D6A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5D6A6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Ir para: </w:t>
      </w:r>
      <w:hyperlink r:id="rId5" w:anchor="column-one" w:history="1">
        <w:r w:rsidRPr="005D6A66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navegação</w:t>
        </w:r>
      </w:hyperlink>
      <w:r w:rsidRPr="005D6A6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</w:t>
      </w:r>
      <w:hyperlink r:id="rId6" w:anchor="searchInput" w:history="1">
        <w:r w:rsidRPr="005D6A66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pesquisa</w:t>
        </w:r>
      </w:hyperlink>
    </w:p>
    <w:p w:rsidR="005D6A66" w:rsidRPr="005D6A66" w:rsidRDefault="005D6A66" w:rsidP="005D6A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5D6A66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netstat</w:t>
      </w:r>
      <w:proofErr w:type="spellEnd"/>
      <w:proofErr w:type="gramEnd"/>
      <w:r w:rsidRPr="005D6A6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(</w:t>
      </w:r>
      <w:r w:rsidRPr="005D6A66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net</w:t>
      </w:r>
      <w:r w:rsidRPr="005D6A6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work </w:t>
      </w:r>
      <w:proofErr w:type="spellStart"/>
      <w:r w:rsidRPr="005D6A6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e</w:t>
      </w:r>
      <w:r w:rsidRPr="005D6A66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stat</w:t>
      </w:r>
      <w:r w:rsidRPr="005D6A6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istic</w:t>
      </w:r>
      <w:proofErr w:type="spellEnd"/>
      <w:r w:rsidRPr="005D6A6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) é uma ferramenta, comum ao </w:t>
      </w:r>
      <w:hyperlink r:id="rId7" w:tooltip="Windows" w:history="1">
        <w:r w:rsidRPr="005D6A66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Windows</w:t>
        </w:r>
      </w:hyperlink>
      <w:r w:rsidRPr="005D6A6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</w:t>
      </w:r>
      <w:hyperlink r:id="rId8" w:tooltip="Unix" w:history="1">
        <w:proofErr w:type="spellStart"/>
        <w:r w:rsidRPr="005D6A66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unix</w:t>
        </w:r>
        <w:proofErr w:type="spellEnd"/>
      </w:hyperlink>
      <w:r w:rsidRPr="005D6A6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e </w:t>
      </w:r>
      <w:hyperlink r:id="rId9" w:tooltip="Linux" w:history="1">
        <w:r w:rsidRPr="005D6A66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Linux</w:t>
        </w:r>
      </w:hyperlink>
      <w:r w:rsidRPr="005D6A6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utilizada para se obter informações sobre as </w:t>
      </w:r>
      <w:hyperlink r:id="rId10" w:tooltip="Transmission Control Protocol" w:history="1">
        <w:r w:rsidRPr="005D6A66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conexões de rede</w:t>
        </w:r>
      </w:hyperlink>
      <w:r w:rsidRPr="005D6A6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(de saída e de entrada), tabelas de </w:t>
      </w:r>
      <w:proofErr w:type="spellStart"/>
      <w:r w:rsidRPr="005D6A6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roteamento</w:t>
      </w:r>
      <w:proofErr w:type="spellEnd"/>
      <w:r w:rsidRPr="005D6A6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e uma gama de informações sobre as </w:t>
      </w:r>
      <w:proofErr w:type="spellStart"/>
      <w:r w:rsidRPr="005D6A6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estatisticas</w:t>
      </w:r>
      <w:proofErr w:type="spellEnd"/>
      <w:r w:rsidRPr="005D6A6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da utilização da interface na rede. Netstat.exe linha de comando que mostra todas as portas abertas para: </w:t>
      </w:r>
      <w:proofErr w:type="spellStart"/>
      <w:r w:rsidRPr="005D6A6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Transmission</w:t>
      </w:r>
      <w:proofErr w:type="spellEnd"/>
      <w:r w:rsidRPr="005D6A6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5D6A6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Control</w:t>
      </w:r>
      <w:proofErr w:type="spellEnd"/>
      <w:r w:rsidRPr="005D6A6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5D6A6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Protocol</w:t>
      </w:r>
      <w:proofErr w:type="spellEnd"/>
      <w:r w:rsidRPr="005D6A6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(TCP) e </w:t>
      </w:r>
      <w:proofErr w:type="spellStart"/>
      <w:r w:rsidRPr="005D6A6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User</w:t>
      </w:r>
      <w:proofErr w:type="spellEnd"/>
      <w:r w:rsidRPr="005D6A6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5D6A6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Datagram</w:t>
      </w:r>
      <w:proofErr w:type="spellEnd"/>
      <w:r w:rsidRPr="005D6A6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5D6A6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Protocol</w:t>
      </w:r>
      <w:proofErr w:type="spellEnd"/>
      <w:r w:rsidRPr="005D6A6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(UDP).</w:t>
      </w:r>
    </w:p>
    <w:p w:rsidR="005D6A66" w:rsidRPr="005D6A66" w:rsidRDefault="005D6A66" w:rsidP="005D6A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</w:pPr>
      <w:r w:rsidRPr="005D6A66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Sintaxe</w:t>
      </w:r>
    </w:p>
    <w:p w:rsidR="005D6A66" w:rsidRPr="005D6A66" w:rsidRDefault="005D6A66" w:rsidP="005D6A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5D6A6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NETSTAT [-a] [-e] [-n] [-s] [-p proto] [-r] [</w:t>
      </w:r>
      <w:proofErr w:type="spellStart"/>
      <w:r w:rsidRPr="005D6A6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interval</w:t>
      </w:r>
      <w:proofErr w:type="spellEnd"/>
      <w:r w:rsidRPr="005D6A6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] onde:</w:t>
      </w:r>
    </w:p>
    <w:p w:rsidR="005D6A66" w:rsidRPr="005D6A66" w:rsidRDefault="005D6A66" w:rsidP="005D6A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5D6A6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-a. Mostra todas as conexões e portas abertas (</w:t>
      </w:r>
      <w:proofErr w:type="spellStart"/>
      <w:r w:rsidRPr="005D6A6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listening</w:t>
      </w:r>
      <w:proofErr w:type="spellEnd"/>
      <w:r w:rsidRPr="005D6A6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5D6A6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ports</w:t>
      </w:r>
      <w:proofErr w:type="spellEnd"/>
      <w:r w:rsidRPr="005D6A6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)</w:t>
      </w:r>
    </w:p>
    <w:p w:rsidR="005D6A66" w:rsidRPr="005D6A66" w:rsidRDefault="005D6A66" w:rsidP="005D6A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5D6A6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-e. Mostra as estatísticas da Ethernet. Este comando pode ser combinado com a </w:t>
      </w:r>
      <w:proofErr w:type="gramStart"/>
      <w:r w:rsidRPr="005D6A6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opção -s</w:t>
      </w:r>
      <w:proofErr w:type="gramEnd"/>
      <w:r w:rsidRPr="005D6A6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.</w:t>
      </w:r>
    </w:p>
    <w:p w:rsidR="005D6A66" w:rsidRPr="005D6A66" w:rsidRDefault="005D6A66" w:rsidP="005D6A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5D6A6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-n. Mostra o endereço e o número de portas na forma numérica.</w:t>
      </w:r>
    </w:p>
    <w:p w:rsidR="005D6A66" w:rsidRPr="005D6A66" w:rsidRDefault="005D6A66" w:rsidP="005D6A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5D6A6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-p proto. Mostra as conexões para o protocolo especificado pelo proto; </w:t>
      </w:r>
      <w:proofErr w:type="gramStart"/>
      <w:r w:rsidRPr="005D6A6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proto pode</w:t>
      </w:r>
      <w:proofErr w:type="gramEnd"/>
      <w:r w:rsidRPr="005D6A6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ser TCP ou UDP. Se usado com a opção -s para mostrar por estatística do protocolo, </w:t>
      </w:r>
      <w:proofErr w:type="gramStart"/>
      <w:r w:rsidRPr="005D6A6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proto pode</w:t>
      </w:r>
      <w:proofErr w:type="gramEnd"/>
      <w:r w:rsidRPr="005D6A6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ser TCP, UDP ou Internet </w:t>
      </w:r>
      <w:proofErr w:type="spellStart"/>
      <w:r w:rsidRPr="005D6A6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Protocol</w:t>
      </w:r>
      <w:proofErr w:type="spellEnd"/>
      <w:r w:rsidRPr="005D6A6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(IP)</w:t>
      </w:r>
    </w:p>
    <w:p w:rsidR="005D6A66" w:rsidRPr="005D6A66" w:rsidRDefault="005D6A66" w:rsidP="005D6A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5D6A6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-r. Mostra a tabela de rotas (</w:t>
      </w:r>
      <w:proofErr w:type="spellStart"/>
      <w:r w:rsidRPr="005D6A6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routing</w:t>
      </w:r>
      <w:proofErr w:type="spellEnd"/>
      <w:r w:rsidRPr="005D6A6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5D6A6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table</w:t>
      </w:r>
      <w:proofErr w:type="spellEnd"/>
      <w:r w:rsidRPr="005D6A6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)</w:t>
      </w:r>
    </w:p>
    <w:p w:rsidR="005D6A66" w:rsidRPr="005D6A66" w:rsidRDefault="005D6A66" w:rsidP="005D6A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5D6A6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-s. Mostra por estatística de </w:t>
      </w:r>
      <w:proofErr w:type="gramStart"/>
      <w:r w:rsidRPr="005D6A6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protocolo .</w:t>
      </w:r>
      <w:proofErr w:type="gramEnd"/>
      <w:r w:rsidRPr="005D6A6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Por padrão, as estatísticas são mostradas por TCP, UDP e IP; A opção -p pode ser usada para especificar um subconjunto padrão</w:t>
      </w:r>
    </w:p>
    <w:p w:rsidR="005D6A66" w:rsidRPr="005D6A66" w:rsidRDefault="005D6A66" w:rsidP="005D6A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5D6A6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interval</w:t>
      </w:r>
      <w:proofErr w:type="spellEnd"/>
      <w:proofErr w:type="gramEnd"/>
      <w:r w:rsidRPr="005D6A6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. Mostra novamente as estatísticas selecionadas, pausando </w:t>
      </w:r>
      <w:proofErr w:type="spellStart"/>
      <w:r w:rsidRPr="005D6A6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interval</w:t>
      </w:r>
      <w:proofErr w:type="spellEnd"/>
      <w:r w:rsidRPr="005D6A6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segundos entre cada display. Use CTRL+C para interromper. Se omitido, </w:t>
      </w:r>
      <w:proofErr w:type="spellStart"/>
      <w:r w:rsidRPr="005D6A6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Netstat</w:t>
      </w:r>
      <w:proofErr w:type="spellEnd"/>
      <w:r w:rsidRPr="005D6A6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mostrará a informação corrente em uma única vez.</w:t>
      </w:r>
    </w:p>
    <w:p w:rsidR="005D6A66" w:rsidRPr="005D6A66" w:rsidRDefault="005D6A66" w:rsidP="005D6A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</w:pPr>
      <w:r w:rsidRPr="005D6A66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Exemplo</w:t>
      </w:r>
    </w:p>
    <w:p w:rsidR="005D6A66" w:rsidRPr="005D6A66" w:rsidRDefault="005D6A66" w:rsidP="005D6A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5D6A6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Exemplo de </w:t>
      </w:r>
      <w:proofErr w:type="spellStart"/>
      <w:r w:rsidRPr="005D6A66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netstat</w:t>
      </w:r>
      <w:proofErr w:type="spellEnd"/>
      <w:r w:rsidRPr="005D6A6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para informações sobre </w:t>
      </w:r>
      <w:proofErr w:type="spellStart"/>
      <w:r w:rsidRPr="005D6A6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estatisticas</w:t>
      </w:r>
      <w:proofErr w:type="spellEnd"/>
      <w:r w:rsidRPr="005D6A6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:</w:t>
      </w:r>
    </w:p>
    <w:p w:rsidR="005D6A66" w:rsidRPr="005D6A66" w:rsidRDefault="005D6A66" w:rsidP="005D6A6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5D6A66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netstat</w:t>
      </w:r>
      <w:proofErr w:type="spellEnd"/>
      <w:proofErr w:type="gramEnd"/>
      <w:r w:rsidRPr="005D6A66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-s -p </w:t>
      </w:r>
      <w:proofErr w:type="spellStart"/>
      <w:r w:rsidRPr="005D6A66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tcp</w:t>
      </w:r>
      <w:proofErr w:type="spellEnd"/>
    </w:p>
    <w:p w:rsidR="005D6A66" w:rsidRPr="005D6A66" w:rsidRDefault="005D6A66" w:rsidP="005D6A6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5D6A66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netstat</w:t>
      </w:r>
      <w:proofErr w:type="spellEnd"/>
      <w:proofErr w:type="gramEnd"/>
      <w:r w:rsidRPr="005D6A66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-s -p </w:t>
      </w:r>
      <w:proofErr w:type="spellStart"/>
      <w:r w:rsidRPr="005D6A66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udp</w:t>
      </w:r>
      <w:proofErr w:type="spellEnd"/>
    </w:p>
    <w:p w:rsidR="005D6A66" w:rsidRPr="005D6A66" w:rsidRDefault="005D6A66" w:rsidP="005D6A6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5D6A66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netstat</w:t>
      </w:r>
      <w:proofErr w:type="spellEnd"/>
      <w:proofErr w:type="gramEnd"/>
      <w:r w:rsidRPr="005D6A66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-</w:t>
      </w:r>
      <w:proofErr w:type="spellStart"/>
      <w:r w:rsidRPr="005D6A66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an</w:t>
      </w:r>
      <w:proofErr w:type="spellEnd"/>
      <w:r w:rsidRPr="005D6A66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|</w:t>
      </w:r>
      <w:proofErr w:type="spellStart"/>
      <w:r w:rsidRPr="005D6A66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find</w:t>
      </w:r>
      <w:proofErr w:type="spellEnd"/>
      <w:r w:rsidRPr="005D6A66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/i "</w:t>
      </w:r>
      <w:proofErr w:type="spellStart"/>
      <w:r w:rsidRPr="005D6A66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listening</w:t>
      </w:r>
      <w:proofErr w:type="spellEnd"/>
      <w:r w:rsidRPr="005D6A66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" //Portas a escuta</w:t>
      </w:r>
    </w:p>
    <w:p w:rsidR="005D6A66" w:rsidRPr="005D6A66" w:rsidRDefault="005D6A66" w:rsidP="005D6A6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5D6A66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netstat</w:t>
      </w:r>
      <w:proofErr w:type="spellEnd"/>
      <w:proofErr w:type="gramEnd"/>
      <w:r w:rsidRPr="005D6A66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-</w:t>
      </w:r>
      <w:proofErr w:type="spellStart"/>
      <w:r w:rsidRPr="005D6A66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an</w:t>
      </w:r>
      <w:proofErr w:type="spellEnd"/>
      <w:r w:rsidRPr="005D6A66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|</w:t>
      </w:r>
      <w:proofErr w:type="spellStart"/>
      <w:r w:rsidRPr="005D6A66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find</w:t>
      </w:r>
      <w:proofErr w:type="spellEnd"/>
      <w:r w:rsidRPr="005D6A66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/i "</w:t>
      </w:r>
      <w:proofErr w:type="spellStart"/>
      <w:r w:rsidRPr="005D6A66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established</w:t>
      </w:r>
      <w:proofErr w:type="spellEnd"/>
      <w:r w:rsidRPr="005D6A66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" //Portas com ligação estabelecida</w:t>
      </w:r>
    </w:p>
    <w:p w:rsidR="005D6A66" w:rsidRPr="005D6A66" w:rsidRDefault="005D6A66" w:rsidP="005D6A6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5D6A66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netstat</w:t>
      </w:r>
      <w:proofErr w:type="spellEnd"/>
      <w:proofErr w:type="gramEnd"/>
      <w:r w:rsidRPr="005D6A66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-</w:t>
      </w:r>
      <w:proofErr w:type="spellStart"/>
      <w:r w:rsidRPr="005D6A66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an</w:t>
      </w:r>
      <w:proofErr w:type="spellEnd"/>
      <w:r w:rsidRPr="005D6A66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|</w:t>
      </w:r>
      <w:proofErr w:type="spellStart"/>
      <w:r w:rsidRPr="005D6A66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find</w:t>
      </w:r>
      <w:proofErr w:type="spellEnd"/>
      <w:r w:rsidRPr="005D6A66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/i "3306" //Definir porta específica "3306"</w:t>
      </w:r>
    </w:p>
    <w:p w:rsidR="00273837" w:rsidRPr="005D6A66" w:rsidRDefault="00273837">
      <w:pPr>
        <w:rPr>
          <w:color w:val="000000" w:themeColor="text1"/>
          <w:sz w:val="16"/>
          <w:szCs w:val="16"/>
        </w:rPr>
      </w:pPr>
    </w:p>
    <w:sectPr w:rsidR="00273837" w:rsidRPr="005D6A66" w:rsidSect="00273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F7311"/>
    <w:multiLevelType w:val="multilevel"/>
    <w:tmpl w:val="4EB8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88086F"/>
    <w:multiLevelType w:val="multilevel"/>
    <w:tmpl w:val="7F6E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5D6A66"/>
    <w:rsid w:val="00273837"/>
    <w:rsid w:val="005D6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837"/>
  </w:style>
  <w:style w:type="paragraph" w:styleId="Ttulo1">
    <w:name w:val="heading 1"/>
    <w:basedOn w:val="Normal"/>
    <w:link w:val="Ttulo1Char"/>
    <w:uiPriority w:val="9"/>
    <w:qFormat/>
    <w:rsid w:val="005D6A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D6A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D6A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D6A6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D6A6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D6A6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D6A6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6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octoggle">
    <w:name w:val="toctoggle"/>
    <w:basedOn w:val="Fontepargpadro"/>
    <w:rsid w:val="005D6A66"/>
  </w:style>
  <w:style w:type="character" w:customStyle="1" w:styleId="tocnumber">
    <w:name w:val="tocnumber"/>
    <w:basedOn w:val="Fontepargpadro"/>
    <w:rsid w:val="005D6A66"/>
  </w:style>
  <w:style w:type="character" w:customStyle="1" w:styleId="toctext">
    <w:name w:val="toctext"/>
    <w:basedOn w:val="Fontepargpadro"/>
    <w:rsid w:val="005D6A66"/>
  </w:style>
  <w:style w:type="character" w:customStyle="1" w:styleId="editsection">
    <w:name w:val="editsection"/>
    <w:basedOn w:val="Fontepargpadro"/>
    <w:rsid w:val="005D6A66"/>
  </w:style>
  <w:style w:type="character" w:customStyle="1" w:styleId="mw-headline">
    <w:name w:val="mw-headline"/>
    <w:basedOn w:val="Fontepargpadro"/>
    <w:rsid w:val="005D6A66"/>
  </w:style>
  <w:style w:type="character" w:styleId="CdigoHTML">
    <w:name w:val="HTML Code"/>
    <w:basedOn w:val="Fontepargpadro"/>
    <w:uiPriority w:val="99"/>
    <w:semiHidden/>
    <w:unhideWhenUsed/>
    <w:rsid w:val="005D6A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0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7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1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8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6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Uni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t.wikipedia.org/wiki/Window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t.wikipedia.org/wiki/Netsta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pt.wikipedia.org/wiki/Netstat" TargetMode="External"/><Relationship Id="rId10" Type="http://schemas.openxmlformats.org/officeDocument/2006/relationships/hyperlink" Target="http://pt.wikipedia.org/wiki/Transmission_Control_Protoc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t.wikipedia.org/wiki/Linu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331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Caetano</dc:creator>
  <cp:lastModifiedBy>Alessandro Caetano</cp:lastModifiedBy>
  <cp:revision>1</cp:revision>
  <dcterms:created xsi:type="dcterms:W3CDTF">2010-05-14T15:05:00Z</dcterms:created>
  <dcterms:modified xsi:type="dcterms:W3CDTF">2010-05-14T15:06:00Z</dcterms:modified>
</cp:coreProperties>
</file>