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50D" w:rsidRDefault="0074650D" w:rsidP="0074650D">
      <w:r>
        <w:fldChar w:fldCharType="begin"/>
      </w:r>
      <w:r>
        <w:instrText xml:space="preserve"> ADDIN ZOTERO_ITEM CSL_CITATION {"citationID":"MfWt378U","properties":{"formattedCitation":"[1]","plainCitation":"[1]","noteIndex":0},"citationItems":[{"id":23,"uris":["http://zotero.org/users/local/NvZBU6mz/items/3U3HJAQX"],"itemData":{"id":23,"type":"article-journal","abstract":"Trong nghiên cứu này, nhóm tác giả đã tìm hiểu về một số mô hình mạng nơ-ron nhân tạo để ứng dụng vào việc nhận dạng chữ số viết tay. Mô hình được lựa chọn là mô hình mạng nơ-ron nhân tạo đa lớp MLP (Multi-Layer Perceptron). Mô hình mạng nơ-ron này là một mô hình không quá phức tạp và phù hợp để ứng dụng vào nhận dạng chữ số viết tay. Bên cạnh đó, mô hình mạng nơ-ron n|y cũng l| một mô hình cơ bản, cho nên việc tìm hiểu mô hình này là nền tảng để nghiên cứu những mô hình mạng nơ-ron khác phức tạp hơn. C{c tham số của mô hình như tỷ lệ học, chu kì học, số lớp ẩn, số nơ-ron trên mỗi lớp ẩn được khởi tạo và lần lượt thay đổi để tìm ra bộ thông số tối ưu với mục đích x}y dựng một mô hình mạng nơ-ron nhân tạo đa lớp MLP. Sau quá trình huấn luyện và kiểm định, mô hình đã đạt được độ chính xác khá cao (95.40%).","issue":"1","page":"49-62","source":"Zotero","title":"Nghiên cứu mạng nơ-ron nhân tạo và ứng dụng vào nhận dạng chữ số viết tay","volume":"15","author":[{"family":"Kiều","given":"Trần Thị"},{"family":"Vinh","given":"Đặng Xuân"},{"family":"Phước","given":"Vương Quang"}],"issued":{"date-parts":[["2020"]]}}}],"schema":"https://github.com/citation-style-language/schema/raw/master/csl-citation.json"} </w:instrText>
      </w:r>
      <w:r>
        <w:fldChar w:fldCharType="separate"/>
      </w:r>
      <w:r w:rsidRPr="0074650D">
        <w:rPr>
          <w:rFonts w:ascii="Calibri" w:hAnsi="Calibri" w:cs="Calibri"/>
        </w:rPr>
        <w:t>[1]</w:t>
      </w:r>
      <w:r>
        <w:fldChar w:fldCharType="end"/>
      </w:r>
    </w:p>
    <w:p w:rsidR="0074650D" w:rsidRDefault="0074650D" w:rsidP="0074650D">
      <w:r>
        <w:fldChar w:fldCharType="begin"/>
      </w:r>
      <w:r>
        <w:instrText xml:space="preserve"> ADDIN ZOTERO_ITEM CSL_CITATION {"citationID":"RPfJCvSO","properties":{"formattedCitation":"[2]","plainCitation":"[2]","noteIndex":0},"citationItems":[{"id":15,"uris":["http://zotero.org/users/local/NvZBU6mz/items/BI2YIPBB"],"itemData":{"id":15,"type":"article-journal","abstract":"This paper presents a neural networks-based method for a robot control system using Vietnamese voice commands. A STFT-based method for formant estimation is used to extract important features of recorded waveforms to generate the training data. A multi-layer feed-forward neural network is trained to recognize four words of any speakers, which are ‘Trái’, ‘Phải’, ‘Tới’, and ‘Lui’. Testing our system to control a wireless car shows the stability, accuracy of approximately 90% and ability to extend the system.","language":"vi","page":"8","source":"Zotero","title":"ỨNG DỤNG MẠNG NƠ-RON NHÂN TẠO ÐỂ ÐIỀU KHIỂN THIẾT BỊ BẰNG GIỌNG NÓI TIẾNG VIỆT","author":[{"family":"Ngôn","given":"Nguyễn Chí"},{"family":"Hùng","given":"Trần Thanh"},{"family":"Tuyền","given":"Trương Thị Thanh"}]}}],"schema":"https://github.com/citation-style-language/schema/raw/master/csl-citation.json"} </w:instrText>
      </w:r>
      <w:r>
        <w:fldChar w:fldCharType="separate"/>
      </w:r>
      <w:r w:rsidRPr="0074650D">
        <w:rPr>
          <w:rFonts w:ascii="Calibri" w:hAnsi="Calibri" w:cs="Calibri"/>
        </w:rPr>
        <w:t>[2]</w:t>
      </w:r>
      <w:r>
        <w:fldChar w:fldCharType="end"/>
      </w:r>
    </w:p>
    <w:p w:rsidR="0074650D" w:rsidRDefault="0074650D" w:rsidP="0074650D">
      <w:r>
        <w:fldChar w:fldCharType="begin"/>
      </w:r>
      <w:r>
        <w:instrText xml:space="preserve"> ADDIN ZOTERO_ITEM CSL_CITATION {"citationID":"4I1ccUUH","properties":{"formattedCitation":"[3]","plainCitation":"[3]","noteIndex":0},"citationItems":[{"id":17,"uris":["http://zotero.org/users/local/NvZBU6mz/items/4DQV6Z7T"],"itemData":{"id":17,"type":"article-journal","abstract":"Recently, convolutional neural networks (CNNs) have been shown to outperform the standard fully connected deep neural networks within the hybrid deep neural network / hidden Markov model (DNN/HMM) framework on the phone recognition task. In this paper, we extend the earlier basic form of the CNN and explore it in multiple ways. We ﬁrst investigate several CNN architectures, including full and limited weight sharing, convolution along frequency and time axes, and stacking of several convolution layers. We then develop a novel weighted softmax pooling layer so that the size in the pooling layer can be automatically learned. Further, we evaluate the effect of CNN pretraining, which is achieved by using a convolutional version of the RBM. We show that all CNN architectures we have investigated outperform the earlier basic form of the DNN on both the phone recognition and large vocabulary speech recognition tasks. The architecture with limited weight sharing provides additional gains over the full weight sharing architecture. The softmax pooling layer performs as well as the best CNN with the manually tuned ﬁxed-pooling size, and has a potential for further improvement. Finally, we show that CNN pretraining produces signiﬁcantly better results on a large vocabulary speech recognition task.","language":"en","page":"5","source":"Zotero","title":"Exploring Convolutional Neural Network Structures and Optimization Techniques for Speech Recognition","author":[{"family":"Abdel-Hamid","given":"Ossama"},{"family":"Deng","given":"Li"},{"family":"Yu","given":"Dong"}]}}],"schema":"https://github.com/citation-style-language/schema/raw/master/csl-citation.json"} </w:instrText>
      </w:r>
      <w:r>
        <w:fldChar w:fldCharType="separate"/>
      </w:r>
      <w:r w:rsidRPr="0074650D">
        <w:rPr>
          <w:rFonts w:ascii="Calibri" w:hAnsi="Calibri" w:cs="Calibri"/>
        </w:rPr>
        <w:t>[3]</w:t>
      </w:r>
      <w:r>
        <w:fldChar w:fldCharType="end"/>
      </w:r>
    </w:p>
    <w:p w:rsidR="0074650D" w:rsidRDefault="0074650D" w:rsidP="0074650D">
      <w:r>
        <w:fldChar w:fldCharType="begin"/>
      </w:r>
      <w:r>
        <w:instrText xml:space="preserve"> ADDIN ZOTERO_ITEM CSL_CITATION {"citationID":"3YnTrUkx","properties":{"formattedCitation":"[4]","plainCitation":"[4]","noteIndex":0},"citationItems":[{"id":21,"uris":["http://zotero.org/users/local/NvZBU6mz/items/Y9MSHR9L"],"itemData":{"id":21,"type":"article-journal","abstract":"The ability of recognition systems to correctly recognize speakers based on their speech waveform distribution depends largely on how the recognition system can train the model parameters so as to provide the best class of discrimination. This paper presents the results of an effort to recognize the voice of individual speakers based on their continuous speech waveform distribution using the combined frameworks of artificial neural networks (ANN) and statistical Gaussian mixture models (GMM). A feed-forward multilayer ANN architecture with 30 hidden neurons was implemented for discriminative classification and training and the statistical GMM model computed scores that were transferred to best match the speech features. The decision system determines the recognized speakers using correlation coefficient analysis to measure the goodness of match of speech feature frames of the detected speaker from the ANN and GMM frameworks. To validate performance of the system, experiments were conducted using speech utterances from 30 different speakers (20 males and 10 females). System performance showed average recognition rates of 77% for 5-word utterances and 43% when the lengths of the utterances were increased to 20-word utterances for cases of trained speech utterances. With unknown utterances, recognition rate of 18% achieved for 20-word utterances.","container-title":"International Journal of Engineering Science and Technology","language":"en","page":"10","source":"Zotero","title":"VOICE RECOGNITION USING ARTIFICIAL NEURAL NETWORKS AND GAUSSIAN MIXTURE MODELS","volume":"5","author":[{"family":"Nichie","given":"Aaron"},{"family":"Mills","given":"Godfrey A"}],"issued":{"date-parts":[["2013"]]}}}],"schema":"https://github.com/citation-style-language/schema/raw/master/csl-citation.json"} </w:instrText>
      </w:r>
      <w:r>
        <w:fldChar w:fldCharType="separate"/>
      </w:r>
      <w:r w:rsidRPr="0074650D">
        <w:rPr>
          <w:rFonts w:ascii="Calibri" w:hAnsi="Calibri" w:cs="Calibri"/>
        </w:rPr>
        <w:t>[4]</w:t>
      </w:r>
      <w:r>
        <w:fldChar w:fldCharType="end"/>
      </w:r>
      <w:bookmarkStart w:id="0" w:name="_GoBack"/>
      <w:bookmarkEnd w:id="0"/>
    </w:p>
    <w:p w:rsidR="0074650D" w:rsidRDefault="0074650D" w:rsidP="0074650D"/>
    <w:p w:rsidR="0074650D" w:rsidRPr="0074650D" w:rsidRDefault="0074650D" w:rsidP="0074650D">
      <w:pPr>
        <w:pStyle w:val="Bibliography"/>
        <w:rPr>
          <w:rFonts w:ascii="Calibri" w:hAnsi="Calibri" w:cs="Calibri"/>
        </w:rPr>
      </w:pPr>
      <w:r>
        <w:fldChar w:fldCharType="begin"/>
      </w:r>
      <w:r>
        <w:instrText xml:space="preserve"> ADDIN ZOTERO_BIBL {"uncited":[],"omitted":[],"custom":[]} CSL_BIBLIOGRAPHY </w:instrText>
      </w:r>
      <w:r>
        <w:fldChar w:fldCharType="separate"/>
      </w:r>
      <w:r w:rsidRPr="0074650D">
        <w:rPr>
          <w:rFonts w:ascii="Calibri" w:hAnsi="Calibri" w:cs="Calibri"/>
        </w:rPr>
        <w:t>[1]</w:t>
      </w:r>
      <w:r w:rsidRPr="0074650D">
        <w:rPr>
          <w:rFonts w:ascii="Calibri" w:hAnsi="Calibri" w:cs="Calibri"/>
        </w:rPr>
        <w:tab/>
        <w:t>T. T. Kiều, Đ. X. Vinh, and V. Q. Phước, “Nghiên cứu mạng nơ-ron nhân tạo và ứng dụng vào nhận dạng chữ số viết tay,” vol. 15, no. 1, pp. 49–62, 2020.</w:t>
      </w:r>
    </w:p>
    <w:p w:rsidR="0074650D" w:rsidRPr="0074650D" w:rsidRDefault="0074650D" w:rsidP="0074650D">
      <w:pPr>
        <w:pStyle w:val="Bibliography"/>
        <w:rPr>
          <w:rFonts w:ascii="Calibri" w:hAnsi="Calibri" w:cs="Calibri"/>
        </w:rPr>
      </w:pPr>
      <w:r w:rsidRPr="0074650D">
        <w:rPr>
          <w:rFonts w:ascii="Calibri" w:hAnsi="Calibri" w:cs="Calibri"/>
        </w:rPr>
        <w:t>[2]</w:t>
      </w:r>
      <w:r w:rsidRPr="0074650D">
        <w:rPr>
          <w:rFonts w:ascii="Calibri" w:hAnsi="Calibri" w:cs="Calibri"/>
        </w:rPr>
        <w:tab/>
        <w:t>Ngôn N. C., Hùng T. T., and Tuyền T. T. T., “ỨNG DỤNG MẠNG NƠ-RON NHÂN TẠO ÐỂ ÐIỀU KHIỂN THIẾT BỊ BẰNG GIỌNG NÓI TIẾNG VIỆT,” p. 8.</w:t>
      </w:r>
    </w:p>
    <w:p w:rsidR="0074650D" w:rsidRPr="0074650D" w:rsidRDefault="0074650D" w:rsidP="0074650D">
      <w:pPr>
        <w:pStyle w:val="Bibliography"/>
        <w:rPr>
          <w:rFonts w:ascii="Calibri" w:hAnsi="Calibri" w:cs="Calibri"/>
        </w:rPr>
      </w:pPr>
      <w:r w:rsidRPr="0074650D">
        <w:rPr>
          <w:rFonts w:ascii="Calibri" w:hAnsi="Calibri" w:cs="Calibri"/>
        </w:rPr>
        <w:t>[3]</w:t>
      </w:r>
      <w:r w:rsidRPr="0074650D">
        <w:rPr>
          <w:rFonts w:ascii="Calibri" w:hAnsi="Calibri" w:cs="Calibri"/>
        </w:rPr>
        <w:tab/>
        <w:t>O. Abdel-Hamid, L. Deng, and D. Yu, “Exploring Convolutional Neural Network Structures and Optimization Techniques for Speech Recognition,” p. 5.</w:t>
      </w:r>
    </w:p>
    <w:p w:rsidR="0074650D" w:rsidRPr="0074650D" w:rsidRDefault="0074650D" w:rsidP="0074650D">
      <w:pPr>
        <w:pStyle w:val="Bibliography"/>
        <w:rPr>
          <w:rFonts w:ascii="Calibri" w:hAnsi="Calibri" w:cs="Calibri"/>
        </w:rPr>
      </w:pPr>
      <w:r w:rsidRPr="0074650D">
        <w:rPr>
          <w:rFonts w:ascii="Calibri" w:hAnsi="Calibri" w:cs="Calibri"/>
        </w:rPr>
        <w:t>[4]</w:t>
      </w:r>
      <w:r w:rsidRPr="0074650D">
        <w:rPr>
          <w:rFonts w:ascii="Calibri" w:hAnsi="Calibri" w:cs="Calibri"/>
        </w:rPr>
        <w:tab/>
        <w:t xml:space="preserve">A. Nichie and G. A. Mills, “VOICE RECOGNITION USING ARTIFICIAL NEURAL NETWORKS AND GAUSSIAN MIXTURE MODELS,” </w:t>
      </w:r>
      <w:r w:rsidRPr="0074650D">
        <w:rPr>
          <w:rFonts w:ascii="Calibri" w:hAnsi="Calibri" w:cs="Calibri"/>
          <w:i/>
          <w:iCs/>
        </w:rPr>
        <w:t>Int. J. Eng. Sci. Technol.</w:t>
      </w:r>
      <w:r w:rsidRPr="0074650D">
        <w:rPr>
          <w:rFonts w:ascii="Calibri" w:hAnsi="Calibri" w:cs="Calibri"/>
        </w:rPr>
        <w:t>, vol. 5, p. 10, 2013.</w:t>
      </w:r>
    </w:p>
    <w:p w:rsidR="0074650D" w:rsidRDefault="0074650D">
      <w:r>
        <w:fldChar w:fldCharType="end"/>
      </w:r>
    </w:p>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p w:rsidR="0074650D" w:rsidRDefault="0074650D"/>
    <w:sectPr w:rsidR="00746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0D"/>
    <w:rsid w:val="003F7884"/>
    <w:rsid w:val="0074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46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46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Sinhvien</cp:lastModifiedBy>
  <cp:revision>1</cp:revision>
  <dcterms:created xsi:type="dcterms:W3CDTF">2022-10-11T03:38:00Z</dcterms:created>
  <dcterms:modified xsi:type="dcterms:W3CDTF">2022-10-11T03:45:00Z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id="QdDKB0TW"/&gt;&lt;style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