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5382"/>
        <w:gridCol w:w="4961"/>
      </w:tblGrid>
      <w:tr w:rsidR="00813A30" w:rsidRPr="001E7BE0" w14:paraId="49030064" w14:textId="77777777" w:rsidTr="00D73607">
        <w:tc>
          <w:tcPr>
            <w:tcW w:w="2602" w:type="pct"/>
          </w:tcPr>
          <w:p w14:paraId="788B301C" w14:textId="77777777" w:rsidR="00813A30" w:rsidRPr="001E7BE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TRƯỜNG ĐẠI HỌC CÔNG NGHỆ KỸ THUẬT THÀNH PHỐ HỒ CHÍ MINH</w:t>
            </w:r>
          </w:p>
          <w:p w14:paraId="72A2FC46" w14:textId="2F383FCA" w:rsidR="00813A30" w:rsidRPr="001E7BE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Khoa Công nghệ thông tin</w:t>
            </w:r>
          </w:p>
        </w:tc>
        <w:tc>
          <w:tcPr>
            <w:tcW w:w="2398" w:type="pct"/>
          </w:tcPr>
          <w:p w14:paraId="4B795F91" w14:textId="78499D2A" w:rsidR="00813A30" w:rsidRPr="001E7BE0" w:rsidRDefault="00E83057" w:rsidP="001E7BE0">
            <w:pPr>
              <w:spacing w:line="360" w:lineRule="auto"/>
              <w:jc w:val="center"/>
            </w:pPr>
            <w:r>
              <w:rPr>
                <w:b/>
                <w:bCs/>
              </w:rPr>
              <w:t>PHIẾU TỰ CHẤM</w:t>
            </w:r>
            <w:r w:rsidR="00813A30" w:rsidRPr="001E7BE0">
              <w:rPr>
                <w:b/>
                <w:bCs/>
              </w:rPr>
              <w:t xml:space="preserve"> PROJECT CUỐI KỲ</w:t>
            </w:r>
          </w:p>
          <w:p w14:paraId="3699359D" w14:textId="77777777" w:rsidR="00813A3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Học phần: HỆ QUẢN TRỊ CƠ SỞ DỮ LIỆU</w:t>
            </w:r>
          </w:p>
          <w:p w14:paraId="2FDECD9B" w14:textId="563A55D3" w:rsidR="004F3637" w:rsidRDefault="004F3637" w:rsidP="004F3637">
            <w:pPr>
              <w:spacing w:line="360" w:lineRule="auto"/>
              <w:jc w:val="center"/>
            </w:pPr>
            <w:r>
              <w:t>Đợt 1 – Học kỳ 1 – Năm học: 2026 – 2027</w:t>
            </w:r>
          </w:p>
          <w:p w14:paraId="71B5080E" w14:textId="04619D5E" w:rsidR="00813A30" w:rsidRPr="001E7BE0" w:rsidRDefault="00813A30" w:rsidP="004F3637">
            <w:pPr>
              <w:spacing w:line="360" w:lineRule="auto"/>
              <w:jc w:val="center"/>
            </w:pPr>
            <w:r w:rsidRPr="001E7BE0">
              <w:t>Mã học phần: DBMS330284</w:t>
            </w:r>
            <w:r w:rsidR="00FC6E00">
              <w:t xml:space="preserve"> – Lớp HP:………..</w:t>
            </w:r>
          </w:p>
        </w:tc>
      </w:tr>
    </w:tbl>
    <w:p w14:paraId="08007B83" w14:textId="673DBA44" w:rsidR="009F30EE" w:rsidRPr="00D73607" w:rsidRDefault="00E83057" w:rsidP="001E7BE0">
      <w:pPr>
        <w:spacing w:line="360" w:lineRule="auto"/>
        <w:jc w:val="both"/>
        <w:rPr>
          <w:b/>
          <w:bCs/>
        </w:rPr>
      </w:pPr>
      <w:r>
        <w:rPr>
          <w:rFonts w:ascii="Times New Roman" w:hAnsi="Times New Roman"/>
          <w:b/>
          <w:sz w:val="22"/>
        </w:rPr>
        <w:t>Nhóm: ………… (nhóm điền trước khi nộp)</w:t>
      </w:r>
    </w:p>
    <w:p w14:paraId="700E6C1F" w14:textId="0AAA871F" w:rsidR="008424F1" w:rsidRDefault="00481689" w:rsidP="00EA2B76">
      <w:pPr>
        <w:tabs>
          <w:tab w:val="left" w:leader="dot" w:pos="10065"/>
          <w:tab w:val="left" w:leader="dot" w:pos="11907"/>
        </w:tabs>
        <w:spacing w:line="360" w:lineRule="auto"/>
        <w:jc w:val="both"/>
      </w:pPr>
      <w:r>
        <w:rPr>
          <w:rFonts w:ascii="Times New Roman" w:hAnsi="Times New Roman"/>
          <w:b/>
          <w:sz w:val="22"/>
        </w:rPr>
        <w:t>Tên đồ án: HỆ THỐNG QUẢN LÝ PHÒNG GYM TRÊN MICROSOFT SQL SERVER 2022</w:t>
      </w:r>
    </w:p>
    <w:p w14:paraId="21E9649F" w14:textId="77777777" w:rsidR="00F570B4" w:rsidRPr="00F570B4" w:rsidRDefault="00F570B4" w:rsidP="003D243B">
      <w:pPr>
        <w:spacing w:line="360" w:lineRule="auto"/>
        <w:jc w:val="center"/>
        <w:rPr>
          <w:b/>
          <w:color w:val="0D0D0D" w:themeColor="text1" w:themeTint="F2"/>
          <w:sz w:val="22"/>
          <w:szCs w:val="22"/>
        </w:rPr>
      </w:pPr>
      <w:r w:rsidRPr="00F570B4">
        <w:rPr>
          <w:b/>
          <w:color w:val="0D0D0D" w:themeColor="text1" w:themeTint="F2"/>
          <w:sz w:val="22"/>
          <w:szCs w:val="22"/>
        </w:rPr>
        <w:t>BẢNG PHÂN CÔNG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70"/>
        <w:gridCol w:w="1916"/>
        <w:gridCol w:w="2903"/>
        <w:gridCol w:w="1163"/>
        <w:gridCol w:w="1238"/>
        <w:gridCol w:w="1238"/>
        <w:gridCol w:w="1066"/>
      </w:tblGrid>
      <w:tr w:rsidR="00A33A6F" w:rsidRPr="003D243B" w14:paraId="12C0D256" w14:textId="77777777" w:rsidTr="00A33A6F">
        <w:trPr>
          <w:trHeight w:val="732"/>
        </w:trPr>
        <w:tc>
          <w:tcPr>
            <w:tcW w:w="397" w:type="dxa"/>
            <w:vAlign w:val="top"/>
          </w:tcPr>
          <w:p w14:paraId="11C5DBB1" w14:textId="422A073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STT</w:t>
            </w:r>
          </w:p>
        </w:tc>
        <w:tc>
          <w:tcPr>
            <w:tcW w:w="1247" w:type="dxa"/>
            <w:vAlign w:val="top"/>
          </w:tcPr>
          <w:p w14:paraId="3587C35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THÀNH VIÊN</w:t>
            </w:r>
          </w:p>
          <w:p w14:paraId="6E89C40E" w14:textId="520D91C3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(MSSV)</w:t>
            </w:r>
          </w:p>
        </w:tc>
        <w:tc>
          <w:tcPr>
            <w:tcW w:w="6180" w:type="dxa"/>
            <w:vAlign w:val="top"/>
          </w:tcPr>
          <w:p w14:paraId="3633341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CÔNG VIỆC</w:t>
            </w:r>
          </w:p>
        </w:tc>
        <w:tc>
          <w:tcPr>
            <w:tcW w:w="1162" w:type="dxa"/>
            <w:vAlign w:val="top"/>
          </w:tcPr>
          <w:p w14:paraId="65630D15" w14:textId="2F2A3E30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TỈ LỆ HOÀN THÀNH</w:t>
            </w:r>
          </w:p>
        </w:tc>
        <w:tc>
          <w:tcPr>
            <w:tcW w:w="595" w:type="dxa"/>
            <w:vAlign w:val="top"/>
          </w:tcPr>
          <w:p w14:paraId="3DBED11D" w14:textId="0A58982B" w:rsidR="00A33A6F" w:rsidRPr="003D243B" w:rsidRDefault="00A33A6F" w:rsidP="00A33A6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CÁ NHÂN</w:t>
            </w:r>
          </w:p>
        </w:tc>
        <w:tc>
          <w:tcPr>
            <w:tcW w:w="595" w:type="dxa"/>
            <w:vAlign w:val="top"/>
          </w:tcPr>
          <w:p w14:paraId="23F9C296" w14:textId="1A4A8905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ĐIỂM</w:t>
            </w:r>
            <w:r>
              <w:rPr>
                <w:b/>
              </w:rPr>
              <w:t xml:space="preserve"> NHÓM</w:t>
            </w:r>
          </w:p>
        </w:tc>
        <w:tc>
          <w:tcPr>
            <w:tcW w:w="397" w:type="dxa"/>
            <w:vAlign w:val="top"/>
          </w:tcPr>
          <w:p w14:paraId="3FAAB3CF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KÝ TÊN</w:t>
            </w:r>
          </w:p>
        </w:tc>
      </w:tr>
      <w:tr w:rsidR="00A33A6F" w:rsidRPr="003D243B" w14:paraId="748ECDEA" w14:textId="77777777" w:rsidTr="00A33A6F">
        <w:trPr>
          <w:trHeight w:val="732"/>
        </w:trPr>
        <w:tc>
          <w:tcPr>
            <w:tcW w:w="397" w:type="dxa"/>
            <w:vAlign w:val="top"/>
          </w:tcPr>
          <w:p w14:paraId="0A51E152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1</w:t>
            </w:r>
          </w:p>
        </w:tc>
        <w:tc>
          <w:tcPr>
            <w:tcW w:w="1247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Vũ Hoàng Long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(24133035)</w:t>
            </w:r>
          </w:p>
        </w:tc>
        <w:tc>
          <w:tcPr>
            <w:tcW w:w="6180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1. ERD/schema nền tảng: VaiTro, NguoiDung, NhanVien, AuditLog và quan hệ FK; tích hợp schema 15 bảng.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 PK/FK/UNIQUE/CHECK của 4 bảng; UX_NhanVien_UserId; view vw_HoiVienCoBan, vw_NhanVienTaiKhoan; trigger trg_LichLop_ValidateTrainerRole.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SP xác thực: sp_AuthenticateUser, sp_RecordFailedLogin, sp_RecordSuccessfulLogin, sp_ChangePassword; SP cấp tài khoản: sp_StaffAccount_Create, sp_StaffAccount_List, sp_StaffAccount_SuggestCode; function fn_GioVN.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Transaction/TRY-CATCH của sp_RecordFailedLogin và sp_StaffAccount_Create; SQL role rl_GymAdmin, rl_LeTan, rl_HuanLuyenVien, rl_KeToan, rl_GymApp; GRANT/DENY/REVOKE.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Web đăng nhập, đổi mật khẩu, bắt buộc đổi mật khẩu ban đầu, admin cấp tài khoản nhân viên; cookie/claims, policy, lỗi truy cập; tích hợp và trình bày phần này.</w:t>
            </w:r>
          </w:p>
        </w:tc>
        <w:tc>
          <w:tcPr>
            <w:tcW w:w="1162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10%/10%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20%/20%</w:t>
            </w:r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397" w:type="dxa"/>
            <w:vAlign w:val="top"/>
          </w:tcPr>
          <w:p>
            <w:r/>
          </w:p>
        </w:tc>
      </w:tr>
      <w:tr w:rsidR="00A33A6F" w:rsidRPr="003D243B" w14:paraId="4F877355" w14:textId="77777777" w:rsidTr="00A33A6F">
        <w:trPr>
          <w:trHeight w:val="732"/>
        </w:trPr>
        <w:tc>
          <w:tcPr>
            <w:tcW w:w="397" w:type="dxa"/>
            <w:vAlign w:val="top"/>
          </w:tcPr>
          <w:p w14:paraId="257E6D37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2</w:t>
            </w:r>
          </w:p>
        </w:tc>
        <w:tc>
          <w:tcPr>
            <w:tcW w:w="1247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Nguyễn Thanh Tâm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(24133052)</w:t>
            </w:r>
          </w:p>
        </w:tc>
        <w:tc>
          <w:tcPr>
            <w:tcW w:w="6180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1. Thiết kế 6 bảng HoiVien, GoiTap, DangKyGoi, HoaDon, CTHoaDon, ThanhToan và FK nghiệp vụ.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 Ràng buộc hội viên/gói/hóa đơn; trigger trg_HoiVien_PreventDeleteActive; view vw_HoiVienSapHetHan; UX_HoiVien_Email và index đăng ký/hóa đơn.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14 SP trong 06a_membership_procedures.sql (hội viên, gói, đăng ký, thu tiền, hủy gói); fn_TongDoanhThuHoiVien, fn_XepHangHoiVien.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Transaction/TRY-CATCH của sp_DangKyGoiTapMoi, sp_ThanhToan_Them, sp_HuyGoiTap và các SP lưu hồ sơ; grant module hội viên/billing.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Web Hội viên, Danh mục gói, Đăng ký gói, Hóa đơn/Thanh toán; giải thích luồng dữ liệu và trình bày phân hệ.</w:t>
            </w:r>
          </w:p>
        </w:tc>
        <w:tc>
          <w:tcPr>
            <w:tcW w:w="1162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10%/10%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20%/20%</w:t>
            </w:r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397" w:type="dxa"/>
            <w:vAlign w:val="top"/>
          </w:tcPr>
          <w:p>
            <w:r/>
          </w:p>
        </w:tc>
      </w:tr>
      <w:tr w:rsidR="00A33A6F" w:rsidRPr="003D243B" w14:paraId="5F4FB7F2" w14:textId="77777777" w:rsidTr="00A33A6F">
        <w:trPr>
          <w:trHeight w:val="732"/>
        </w:trPr>
        <w:tc>
          <w:tcPr>
            <w:tcW w:w="397" w:type="dxa"/>
            <w:vAlign w:val="top"/>
          </w:tcPr>
          <w:p w14:paraId="1A606284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3</w:t>
            </w:r>
          </w:p>
        </w:tc>
        <w:tc>
          <w:tcPr>
            <w:tcW w:w="1247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Phạm Thị Thảo Ngân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(24133041)</w:t>
            </w:r>
          </w:p>
        </w:tc>
        <w:tc>
          <w:tcPr>
            <w:tcW w:w="6180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1. Thiết kế 5 bảng PhongTap, LopTap, LichLop, DatLop, CheckIn và FK nghiệp vụ.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 Trigger trg_LichLop_NoOverlap, trg_DatLop_EnforceSessionCapacity, trg_DatLop_PreventInvalidSessionBooking; 4 view vận hành; index phòng, HLV, đặt chỗ, check-in.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19 SP trong 06b_operations_procedures.sql (phòng/lớp/lịch, đặt–hủy chỗ, hàng chờ, check-in); 5 function nghiệp vụ trong 07b (xem phụ lục), không tính fn_GioVN/fn_ChoTrongLop đã giao TV khác.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Transaction/TRY-CATCH của tạo/hủy lịch, đặt/hủy chỗ, check-in; khóa tránh vượt chỗ và quyền thao tác vận hành.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Web Vận hành lớp, đặt chỗ, hàng chờ, check-in; giải thích và trình bày phân hệ.</w:t>
            </w:r>
          </w:p>
        </w:tc>
        <w:tc>
          <w:tcPr>
            <w:tcW w:w="1162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10%/10%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20%/20%</w:t>
            </w:r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397" w:type="dxa"/>
            <w:vAlign w:val="top"/>
          </w:tcPr>
          <w:p>
            <w:r/>
          </w:p>
        </w:tc>
      </w:tr>
      <w:tr w:rsidR="00A33A6F" w:rsidRPr="003D243B" w14:paraId="7AF273A1" w14:textId="77777777" w:rsidTr="00A33A6F">
        <w:trPr>
          <w:trHeight w:val="732"/>
        </w:trPr>
        <w:tc>
          <w:tcPr>
            <w:tcW w:w="397" w:type="dxa"/>
            <w:vAlign w:val="top"/>
          </w:tcPr>
          <w:p w14:paraId="1050B980" w14:textId="77777777" w:rsidR="00A33A6F" w:rsidRPr="003D243B" w:rsidRDefault="00A33A6F" w:rsidP="00B27C90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4</w:t>
            </w:r>
          </w:p>
        </w:tc>
        <w:tc>
          <w:tcPr>
            <w:tcW w:w="1247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Trần Thị Quế Trân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(24133067)</w:t>
            </w:r>
          </w:p>
        </w:tc>
        <w:tc>
          <w:tcPr>
            <w:tcW w:w="6180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2. Trigger trg_LichLop_CapacityWithinRoom; index IX_LichLop_StartAt_Status; view vw_TV4_HoiVienTraCuu và vw_TV4_DoanhThuTheoNgay.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Function fn_ChoTrongLop; 5 SP trong 06c_tv4_reporting_procedures.sql: sp_TV4_TimKiemHoiVien, sp_TV4_DashboardHoiVien, sp_TV4_BaoCaoDoanhThu, sp_TV4_BaoCaoCongSuatLop, sp_TV4_BaoCaoDiemDanh.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Quyền EXECUTE cho SP báo cáo trong 08c_tv4_reporting_security_grants.sql; policy báo cáo trên web. SP báo cáo chỉ đọc, không gán transaction của TV khác.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5–6. Web Tìm kiếm hội viên, Dashboard, báo cáo doanh thu/công suất/điểm danh; UI/UX bộ lọc, hiển thị và minh họa báo cáo.</w:t>
            </w:r>
          </w:p>
        </w:tc>
        <w:tc>
          <w:tcPr>
            <w:tcW w:w="1162" w:type="dxa"/>
            <w:vAlign w:val="top"/>
          </w:tcPr>
          <w:p>
            <w:pPr>
              <w:spacing w:before="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 15%/15%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 10%/10%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 20%/20%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6. 5%/5%</w:t>
            </w:r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595" w:type="dxa"/>
            <w:vAlign w:val="top"/>
          </w:tcPr>
          <w:p>
            <w:r/>
          </w:p>
        </w:tc>
        <w:tc>
          <w:tcPr>
            <w:tcW w:w="397" w:type="dxa"/>
            <w:vAlign w:val="top"/>
          </w:tcPr>
          <w:p>
            <w:r/>
          </w:p>
        </w:tc>
      </w:tr>
    </w:tbl>
    <w:p w14:paraId="0D304277" w14:textId="005E0A8D" w:rsidR="003A7B59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Note: Điểm các thành viên do Nhóm trưởng chấm.</w:t>
      </w:r>
    </w:p>
    <w:p w14:paraId="00EA28C9" w14:textId="5672CD06" w:rsidR="00F570B4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/>
        <w:jc w:val="center"/>
        <w:rPr>
          <w:b/>
          <w:bCs/>
        </w:rPr>
      </w:pPr>
      <w:r w:rsidRPr="003A7B59">
        <w:rPr>
          <w:b/>
          <w:bCs/>
        </w:rPr>
        <w:t>BẢNG TỰ CHẤM ĐỒ ÁN NHÓM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6516"/>
        <w:gridCol w:w="1439"/>
        <w:gridCol w:w="2239"/>
      </w:tblGrid>
      <w:tr w:rsidR="0087290F" w:rsidRPr="001E7BE0" w14:paraId="2E69B0C3" w14:textId="77777777" w:rsidTr="008A118A">
        <w:tc>
          <w:tcPr>
            <w:tcW w:w="3196" w:type="pct"/>
          </w:tcPr>
          <w:p w14:paraId="158EF77B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Tiêu chí đánh giá</w:t>
            </w:r>
          </w:p>
        </w:tc>
        <w:tc>
          <w:tcPr>
            <w:tcW w:w="706" w:type="pct"/>
            <w:vAlign w:val="center"/>
          </w:tcPr>
          <w:p w14:paraId="247914BF" w14:textId="15041BA9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Trọng số</w:t>
            </w:r>
          </w:p>
        </w:tc>
        <w:tc>
          <w:tcPr>
            <w:tcW w:w="1098" w:type="pct"/>
          </w:tcPr>
          <w:p w14:paraId="28B8E793" w14:textId="2C8C7BE0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55231">
              <w:rPr>
                <w:b/>
                <w:bCs/>
              </w:rPr>
              <w:t>Điểm</w:t>
            </w:r>
          </w:p>
        </w:tc>
      </w:tr>
      <w:tr w:rsidR="0087290F" w:rsidRPr="001E7BE0" w14:paraId="71FC948D" w14:textId="77777777" w:rsidTr="008A118A">
        <w:tc>
          <w:tcPr>
            <w:tcW w:w="3196" w:type="pct"/>
          </w:tcPr>
          <w:p w14:paraId="27AEED07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1. Phân tích &amp; thiết kế CSDL (ERD, chuẩn hóa, mô tả bảng)</w:t>
            </w:r>
          </w:p>
        </w:tc>
        <w:tc>
          <w:tcPr>
            <w:tcW w:w="706" w:type="pct"/>
            <w:vAlign w:val="center"/>
          </w:tcPr>
          <w:p w14:paraId="11398B0B" w14:textId="59A5EBD3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7CC7E441" w14:textId="541DAB18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88AD513" w14:textId="77777777" w:rsidTr="008A118A">
        <w:tc>
          <w:tcPr>
            <w:tcW w:w="3196" w:type="pct"/>
          </w:tcPr>
          <w:p w14:paraId="01DBE295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2. Ràng buộc, Trigger, View, Index</w:t>
            </w:r>
          </w:p>
        </w:tc>
        <w:tc>
          <w:tcPr>
            <w:tcW w:w="706" w:type="pct"/>
            <w:vAlign w:val="center"/>
          </w:tcPr>
          <w:p w14:paraId="47416CAA" w14:textId="4D54E34B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6B901D42" w14:textId="6797D7DF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EA15EA4" w14:textId="77777777" w:rsidTr="008A118A">
        <w:tc>
          <w:tcPr>
            <w:tcW w:w="3196" w:type="pct"/>
          </w:tcPr>
          <w:p w14:paraId="611D15C3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3. Lập trình CSDL (Stored Procedure, Function, xử lý lỗi)</w:t>
            </w:r>
          </w:p>
        </w:tc>
        <w:tc>
          <w:tcPr>
            <w:tcW w:w="706" w:type="pct"/>
            <w:vAlign w:val="center"/>
          </w:tcPr>
          <w:p w14:paraId="7A9B7C57" w14:textId="4CA08A1D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33D8CE34" w14:textId="33F289C1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5E7CA60" w14:textId="77777777" w:rsidTr="008A118A">
        <w:tc>
          <w:tcPr>
            <w:tcW w:w="3196" w:type="pct"/>
          </w:tcPr>
          <w:p w14:paraId="6FB8A5B2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4. Quản lý giao dịch &amp; Bảo mật – phân quyền</w:t>
            </w:r>
          </w:p>
        </w:tc>
        <w:tc>
          <w:tcPr>
            <w:tcW w:w="706" w:type="pct"/>
            <w:vAlign w:val="center"/>
          </w:tcPr>
          <w:p w14:paraId="5FF421D9" w14:textId="45DF5A85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19B9A1FD" w14:textId="39FDFD88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7CDCB6B" w14:textId="77777777" w:rsidTr="008A118A">
        <w:tc>
          <w:tcPr>
            <w:tcW w:w="3196" w:type="pct"/>
          </w:tcPr>
          <w:p w14:paraId="384BA29C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5. Ứng dụng kết nối SQL Server (chức năng, kết nối, xử lý lỗi)</w:t>
            </w:r>
          </w:p>
        </w:tc>
        <w:tc>
          <w:tcPr>
            <w:tcW w:w="706" w:type="pct"/>
            <w:vAlign w:val="center"/>
          </w:tcPr>
          <w:p w14:paraId="687B48D6" w14:textId="24A06DF2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20%</w:t>
            </w:r>
          </w:p>
        </w:tc>
        <w:tc>
          <w:tcPr>
            <w:tcW w:w="1098" w:type="pct"/>
          </w:tcPr>
          <w:p w14:paraId="48AA1D6D" w14:textId="33C35AB3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40019ADA" w14:textId="77777777" w:rsidTr="008A118A">
        <w:tc>
          <w:tcPr>
            <w:tcW w:w="3196" w:type="pct"/>
          </w:tcPr>
          <w:p w14:paraId="6D01AB00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6. Giao diện &amp; trải nghiệm người dùng</w:t>
            </w:r>
          </w:p>
        </w:tc>
        <w:tc>
          <w:tcPr>
            <w:tcW w:w="706" w:type="pct"/>
            <w:vAlign w:val="center"/>
          </w:tcPr>
          <w:p w14:paraId="6C805352" w14:textId="39A69749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5%</w:t>
            </w:r>
          </w:p>
        </w:tc>
        <w:tc>
          <w:tcPr>
            <w:tcW w:w="1098" w:type="pct"/>
          </w:tcPr>
          <w:p w14:paraId="740A04C0" w14:textId="5CA62257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29B3E6EB" w14:textId="77777777" w:rsidTr="008A118A">
        <w:tc>
          <w:tcPr>
            <w:tcW w:w="3196" w:type="pct"/>
          </w:tcPr>
          <w:p w14:paraId="189E83ED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7. Báo cáo &amp; tài liệu</w:t>
            </w:r>
          </w:p>
        </w:tc>
        <w:tc>
          <w:tcPr>
            <w:tcW w:w="706" w:type="pct"/>
            <w:vAlign w:val="center"/>
          </w:tcPr>
          <w:p w14:paraId="0E40BD9C" w14:textId="4706921A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1437CFB3" w14:textId="12096A53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1755193" w14:textId="77777777" w:rsidTr="008A118A">
        <w:tc>
          <w:tcPr>
            <w:tcW w:w="3196" w:type="pct"/>
          </w:tcPr>
          <w:p w14:paraId="75AE9E4F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8. Thuyết trình, vấn đáp &amp; làm việc nhóm</w:t>
            </w:r>
          </w:p>
        </w:tc>
        <w:tc>
          <w:tcPr>
            <w:tcW w:w="706" w:type="pct"/>
            <w:vAlign w:val="center"/>
          </w:tcPr>
          <w:p w14:paraId="5101D24C" w14:textId="621FCD54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46FC2DD7" w14:textId="64B6B9C6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E6FFE60" w14:textId="77777777" w:rsidTr="008A118A">
        <w:tc>
          <w:tcPr>
            <w:tcW w:w="3196" w:type="pct"/>
          </w:tcPr>
          <w:p w14:paraId="7CC7301E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TỔNG CỘNG</w:t>
            </w:r>
          </w:p>
        </w:tc>
        <w:tc>
          <w:tcPr>
            <w:tcW w:w="706" w:type="pct"/>
          </w:tcPr>
          <w:p w14:paraId="2B6C8438" w14:textId="32A448D4" w:rsidR="0087290F" w:rsidRPr="003D243B" w:rsidRDefault="003D243B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D243B">
              <w:rPr>
                <w:b/>
                <w:bCs/>
              </w:rPr>
              <w:t>100%</w:t>
            </w:r>
          </w:p>
        </w:tc>
        <w:tc>
          <w:tcPr>
            <w:tcW w:w="1098" w:type="pct"/>
          </w:tcPr>
          <w:p w14:paraId="008DE630" w14:textId="4DED80A1" w:rsidR="0087290F" w:rsidRPr="001E7BE0" w:rsidRDefault="0087290F" w:rsidP="0087290F">
            <w:pPr>
              <w:spacing w:line="360" w:lineRule="auto"/>
              <w:jc w:val="center"/>
            </w:pPr>
          </w:p>
        </w:tc>
      </w:tr>
    </w:tbl>
    <w:p w14:paraId="4A33060D" w14:textId="661ED7E0" w:rsidR="00D73607" w:rsidRPr="00193327" w:rsidRDefault="00D73607" w:rsidP="00D73607">
      <w:pPr>
        <w:tabs>
          <w:tab w:val="center" w:pos="7200"/>
        </w:tabs>
        <w:spacing w:before="240" w:line="360" w:lineRule="auto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lastRenderedPageBreak/>
        <w:t xml:space="preserve">Tôi xin </w:t>
      </w:r>
      <w:r w:rsidR="00BA1CDA">
        <w:rPr>
          <w:bCs/>
          <w:color w:val="0D0D0D" w:themeColor="text1" w:themeTint="F2"/>
        </w:rPr>
        <w:t>xác nhận</w:t>
      </w:r>
      <w:r w:rsidRPr="00193327">
        <w:rPr>
          <w:bCs/>
          <w:color w:val="0D0D0D" w:themeColor="text1" w:themeTint="F2"/>
        </w:rPr>
        <w:t xml:space="preserve"> bảng phân công công việc</w:t>
      </w:r>
      <w:r w:rsidR="00BA1CDA">
        <w:rPr>
          <w:bCs/>
          <w:color w:val="0D0D0D" w:themeColor="text1" w:themeTint="F2"/>
        </w:rPr>
        <w:t xml:space="preserve"> và bảng tự chấm đồ án nhóm</w:t>
      </w:r>
      <w:r w:rsidRPr="00193327">
        <w:rPr>
          <w:bCs/>
          <w:color w:val="0D0D0D" w:themeColor="text1" w:themeTint="F2"/>
        </w:rPr>
        <w:t xml:space="preserve"> trên đã được thống nhất thông qua giữa các thành viên./.</w:t>
      </w:r>
    </w:p>
    <w:p w14:paraId="227BF851" w14:textId="77777777" w:rsidR="00D73607" w:rsidRPr="00193327" w:rsidRDefault="00D73607" w:rsidP="00D73607">
      <w:pPr>
        <w:tabs>
          <w:tab w:val="center" w:pos="7200"/>
        </w:tabs>
        <w:spacing w:before="120" w:line="360" w:lineRule="auto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  <w:t>Tp. Hồ Chí Minh, ngày ....... tháng ....... năm .......</w:t>
      </w:r>
    </w:p>
    <w:p w14:paraId="54136E7B" w14:textId="389AD2DD" w:rsidR="009F30EE" w:rsidRPr="00FC6E00" w:rsidRDefault="00D73607" w:rsidP="00FC6E00">
      <w:pPr>
        <w:tabs>
          <w:tab w:val="center" w:pos="7200"/>
        </w:tabs>
        <w:spacing w:line="360" w:lineRule="auto"/>
        <w:jc w:val="both"/>
        <w:rPr>
          <w:b/>
          <w:i/>
          <w:i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</w:r>
      <w:r w:rsidRPr="00193327">
        <w:rPr>
          <w:bCs/>
          <w:i/>
          <w:iCs/>
          <w:color w:val="0D0D0D" w:themeColor="text1" w:themeTint="F2"/>
        </w:rPr>
        <w:t>(Trưởng nhóm ký, ghi rõ họ tên)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19"/>
        </w:rPr>
        <w:t>Ghi chú: Tỉ lệ hoàn thành được chép nguyên từ phiếu phân công hiện tại; điểm cá nhân, điểm nhóm và chữ ký để nhóm xác nhận. Phụ lục dưới đây ghi một người phụ trách chính cho từng SQL object; đây là phân công trách nhiệm, không thay thế bằng chứng commit/tác giả lịch sử.</w:t>
      </w:r>
    </w:p>
    <w:p>
      <w:r>
        <w:br w:type="page"/>
      </w:r>
    </w:p>
    <w:p>
      <w:pPr>
        <w:pStyle w:val="Heading1"/>
        <w:spacing w:before="220" w:after="100"/>
      </w:pPr>
      <w:r>
        <w:rPr>
          <w:rFonts w:ascii="Times New Roman" w:hAnsi="Times New Roman"/>
          <w:b/>
          <w:color w:val="144539"/>
          <w:sz w:val="30"/>
        </w:rPr>
        <w:t>PHỤ LỤC A — ĐỐI TƯỢNG SQL GIAO ĐÍCH DANH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20"/>
        </w:rPr>
        <w:t>Đối chiếu với source hiện tại: 15 bảng, 6 trigger, 9 view, 45 stored procedure, 9 function và 9 lệnh CREATE INDEX tường minh. Mỗi object chỉ có một TV phụ trách chính. Các UNIQUE/PK khác tự tạo index theo ràng buộc của bảng, thuộc người phụ trách bảng đó.</w:t>
      </w:r>
    </w:p>
    <w:p>
      <w:pPr>
        <w:pStyle w:val="Heading2"/>
        <w:spacing w:before="160" w:after="100"/>
      </w:pPr>
      <w:r>
        <w:rPr>
          <w:rFonts w:ascii="Times New Roman" w:hAnsi="Times New Roman"/>
          <w:b/>
          <w:color w:val="144539"/>
          <w:sz w:val="24"/>
        </w:rPr>
        <w:t>TV1 — Vũ Hoàng Long (24133035)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Bảng (4): </w:t>
      </w:r>
      <w:r>
        <w:rPr>
          <w:rFonts w:ascii="Times New Roman" w:hAnsi="Times New Roman"/>
          <w:b w:val="0"/>
          <w:sz w:val="18"/>
        </w:rPr>
        <w:t>VaiTro [database/01_schema.sql:22]; NguoiDung [database/01_schema.sql:36]; NhanVien [database/01_schema.sql:64]; AuditLog [database/01_schema.sql:327].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Trigger (1): </w:t>
      </w:r>
      <w:r>
        <w:rPr>
          <w:rFonts w:ascii="Times New Roman" w:hAnsi="Times New Roman"/>
          <w:b w:val="0"/>
          <w:sz w:val="18"/>
        </w:rPr>
        <w:t>trg_LichLop_ValidateTrainerRole [database/03b_operations_triggers.sql:9].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View (2): </w:t>
      </w:r>
      <w:r>
        <w:rPr>
          <w:rFonts w:ascii="Times New Roman" w:hAnsi="Times New Roman"/>
          <w:b w:val="0"/>
          <w:sz w:val="18"/>
        </w:rPr>
        <w:t>vw_HoiVienCoBan [database/08_security.sql:27]; vw_NhanVienTaiKhoan [database/08_security.sql:42].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Stored procedure (7): </w:t>
      </w:r>
      <w:r>
        <w:rPr>
          <w:rFonts w:ascii="Times New Roman" w:hAnsi="Times New Roman"/>
          <w:b w:val="0"/>
          <w:sz w:val="18"/>
        </w:rPr>
        <w:t>sp_AuthenticateUser [database/08_security.sql:64]; sp_RecordFailedLogin [database/08_security.sql:93]; sp_RecordSuccessfulLogin [database/08_security.sql:137]; sp_ChangePassword [database/08_security.sql:158]; sp_StaffAccount_Create [database/08_security.sql:190]; sp_StaffAccount_List [database/08_security.sql:277]; sp_StaffAccount_SuggestCode [database/08_security.sql:300].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Function (1): </w:t>
      </w:r>
      <w:r>
        <w:rPr>
          <w:rFonts w:ascii="Times New Roman" w:hAnsi="Times New Roman"/>
          <w:b w:val="0"/>
          <w:sz w:val="18"/>
        </w:rPr>
        <w:t>fn_GioVN [database/07b_operations_functions.sql:29].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Index tường minh (1): </w:t>
      </w:r>
      <w:r>
        <w:rPr>
          <w:rFonts w:ascii="Times New Roman" w:hAnsi="Times New Roman"/>
          <w:b w:val="0"/>
          <w:sz w:val="18"/>
        </w:rPr>
        <w:t>UX_NhanVien_UserId [database/01_schema.sql:90].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18"/>
        </w:rPr>
        <w:t>Transaction phụ trách: sp_RecordFailedLogin (08_security.sql:101–131), sp_StaffAccount_Create (08_security.sql:208–271). Web: AccountController, StaffAccountsController, AuthenticationService/Repository, StaffAccountService/Repository, MustChangePasswordMiddleware và policy trong Program.cs.</w:t>
      </w:r>
    </w:p>
    <w:p>
      <w:pPr>
        <w:pStyle w:val="Heading2"/>
        <w:spacing w:before="160" w:after="100"/>
      </w:pPr>
      <w:r>
        <w:rPr>
          <w:rFonts w:ascii="Times New Roman" w:hAnsi="Times New Roman"/>
          <w:b/>
          <w:color w:val="144539"/>
          <w:sz w:val="24"/>
        </w:rPr>
        <w:t>TV2 — Nguyễn Thanh Tâm (24133052)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Bảng (6): </w:t>
      </w:r>
      <w:r>
        <w:rPr>
          <w:rFonts w:ascii="Times New Roman" w:hAnsi="Times New Roman"/>
          <w:b w:val="0"/>
          <w:sz w:val="18"/>
        </w:rPr>
        <w:t>HoiVien [database/01_schema.sql:94]; GoiTap [database/01_schema.sql:123]; DangKyGoi [database/01_schema.sql:144]; HoaDon [database/01_schema.sql:168]; CTHoaDon [database/01_schema.sql:190]; ThanhToan [database/01_schema.sql:207].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Trigger (1): </w:t>
      </w:r>
      <w:r>
        <w:rPr>
          <w:rFonts w:ascii="Times New Roman" w:hAnsi="Times New Roman"/>
          <w:b w:val="0"/>
          <w:sz w:val="18"/>
        </w:rPr>
        <w:t>trg_HoiVien_PreventDeleteActive [database/03a_membership_triggers.sql:8].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View (1): </w:t>
      </w:r>
      <w:r>
        <w:rPr>
          <w:rFonts w:ascii="Times New Roman" w:hAnsi="Times New Roman"/>
          <w:b w:val="0"/>
          <w:sz w:val="18"/>
        </w:rPr>
        <w:t>vw_HoiVienSapHetHan [database/04a_membership_views.sql:4].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Stored procedure (14): </w:t>
      </w:r>
      <w:r>
        <w:rPr>
          <w:rFonts w:ascii="Times New Roman" w:hAnsi="Times New Roman"/>
          <w:b w:val="0"/>
          <w:sz w:val="18"/>
        </w:rPr>
        <w:t>sp_HoiVien_DanhSach [database/06a_membership_procedures.sql:16]; sp_HoiVien_ChiTiet [database/06a_membership_procedures.sql:36]; sp_HoiVien_Luu [database/06a_membership_procedures.sql:60]; sp_HoiVien_SetActive [database/06a_membership_procedures.sql:117]; sp_GoiTap_DanhSach [database/06a_membership_procedures.sql:143]; sp_GoiTap_Luu [database/06a_membership_procedures.sql:154]; sp_GoiTap_SetActive [database/06a_membership_procedures.sql:191]; sp_DangKyGoiTapMoi [database/06a_membership_procedures.sql:210]; sp_ThanhToan_Them [database/06a_membership_procedures.sql:270]; sp_HuyGoiTap [database/06a_membership_procedures.sql:315]; sp_DangKyGoi_DanhSach [database/06a_membership_procedures.sql:387]; sp_CapNhatTheHinh [database/06a_membership_procedures.sql:406]; sp_ThemHoiVien [database/06a_membership_procedures.sql:427]; sp_TaoGoiTap [database/06a_membership_procedures.sql:440].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Function (2): </w:t>
      </w:r>
      <w:r>
        <w:rPr>
          <w:rFonts w:ascii="Times New Roman" w:hAnsi="Times New Roman"/>
          <w:b w:val="0"/>
          <w:sz w:val="18"/>
        </w:rPr>
        <w:t>fn_TongDoanhThuHoiVien [database/07a_membership_functions.sql:8]; fn_XepHangHoiVien [database/07a_membership_functions.sql:25].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Index tường minh (3): </w:t>
      </w:r>
      <w:r>
        <w:rPr>
          <w:rFonts w:ascii="Times New Roman" w:hAnsi="Times New Roman"/>
          <w:b w:val="0"/>
          <w:sz w:val="18"/>
        </w:rPr>
        <w:t>UX_HoiVien_Email [database/01_schema.sql:119]; IX_DangKyGoi_MemberId_Status [database/05a_membership_indexes.sql:5]; IX_HoaDon_MembershipId_Status [database/05a_membership_indexes.sql:10].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18"/>
        </w:rPr>
        <w:t>Transaction trọng tâm: sp_DangKyGoiTapMoi, sp_ThanhToan_Them, sp_HuyGoiTap. Web: MembersController, PlansController, MembershipsController và repository tương ứng.</w:t>
      </w:r>
    </w:p>
    <w:p>
      <w:pPr>
        <w:pStyle w:val="Heading2"/>
        <w:spacing w:before="160" w:after="100"/>
      </w:pPr>
      <w:r>
        <w:rPr>
          <w:rFonts w:ascii="Times New Roman" w:hAnsi="Times New Roman"/>
          <w:b/>
          <w:color w:val="144539"/>
          <w:sz w:val="24"/>
        </w:rPr>
        <w:t>TV3 — Phạm Thị Thảo Ngân (24133041)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Bảng (5): </w:t>
      </w:r>
      <w:r>
        <w:rPr>
          <w:rFonts w:ascii="Times New Roman" w:hAnsi="Times New Roman"/>
          <w:b w:val="0"/>
          <w:sz w:val="18"/>
        </w:rPr>
        <w:t>PhongTap [database/01_schema.sql:229]; LopTap [database/01_schema.sql:245]; LichLop [database/01_schema.sql:263]; DatLop [database/01_schema.sql:286]; CheckIn [database/01_schema.sql:310].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Trigger (3): </w:t>
      </w:r>
      <w:r>
        <w:rPr>
          <w:rFonts w:ascii="Times New Roman" w:hAnsi="Times New Roman"/>
          <w:b w:val="0"/>
          <w:sz w:val="18"/>
        </w:rPr>
        <w:t>trg_LichLop_NoOverlap [database/03b_operations_triggers.sql:36]; trg_DatLop_EnforceSessionCapacity [database/03b_operations_triggers.sql:95]; trg_DatLop_PreventInvalidSessionBooking [database/03b_operations_triggers.sql:137].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View (4): </w:t>
      </w:r>
      <w:r>
        <w:rPr>
          <w:rFonts w:ascii="Times New Roman" w:hAnsi="Times New Roman"/>
          <w:b w:val="0"/>
          <w:sz w:val="18"/>
        </w:rPr>
        <w:t>vw_LichLop_ConCho [database/04b_operations_views.sql:9]; vw_LichLop_HomNay [database/04b_operations_views.sql:39]; vw_CongSuatLop [database/04b_operations_views.sql:46]; vw_LichSuCheckIn [database/04b_operations_views.sql:66].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Stored procedure (19): </w:t>
      </w:r>
      <w:r>
        <w:rPr>
          <w:rFonts w:ascii="Times New Roman" w:hAnsi="Times New Roman"/>
          <w:b w:val="0"/>
          <w:sz w:val="18"/>
        </w:rPr>
        <w:t>sp_PhongTap_Upsert [database/06b_operations_procedures.sql:16]; sp_PhongTap_SetActive [database/06b_operations_procedures.sql:72]; sp_PhongTap_DanhSach [database/06b_operations_procedures.sql:97]; sp_PhongTap_ChiTiet [database/06b_operations_procedures.sql:110]; sp_LopTap_Upsert [database/06b_operations_procedures.sql:125]; sp_LopTap_SetActive [database/06b_operations_procedures.sql:174]; sp_LopTap_DanhSach [database/06b_operations_procedures.sql:199]; sp_LopTap_ChiTiet [database/06b_operations_procedures.sql:212]; sp_LichLop_TaoLich [database/06b_operations_procedures.sql:227]; sp_LichLop_HuyLich [database/06b_operations_procedures.sql:277]; sp_LichLop_DanhSach [database/06b_operations_procedures.sql:315]; sp_LichLop_ChiTiet [database/06b_operations_procedures.sql:330]; sp_NhanVien_DanhSachHLV [database/06b_operations_procedures.sql:343]; sp_DatLop_DatCho [database/06b_operations_procedures.sql:358]; sp_DatLop_HuyCho [database/06b_operations_procedures.sql:455]; sp_DatLop_DanhSachTheoBuoi [database/06b_operations_procedures.sql:517]; sp_HoiVien_TimKiemNhanh [database/06b_operations_procedures.sql:532]; sp_CheckIn_GhiNhan [database/06b_operations_procedures.sql:552]; sp_CheckIn_LichSu [database/06b_operations_procedures.sql:639].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Function (5): </w:t>
      </w:r>
      <w:r>
        <w:rPr>
          <w:rFonts w:ascii="Times New Roman" w:hAnsi="Times New Roman"/>
          <w:b w:val="0"/>
          <w:sz w:val="18"/>
        </w:rPr>
        <w:t>fn_GoiHieuLuc [database/07b_operations_functions.sql:62]; fn_DieuKienDatLop [database/07b_operations_functions.sql:85]; fn_SoLuotCheckInTrongNgay [database/07b_operations_functions.sql:117]; fn_CoTheHuyDatLop [database/07b_operations_functions.sql:139]; fn_LichLopTheoKhoang [database/07b_operations_functions.sql:165].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Index tường minh (4): </w:t>
      </w:r>
      <w:r>
        <w:rPr>
          <w:rFonts w:ascii="Times New Roman" w:hAnsi="Times New Roman"/>
          <w:b w:val="0"/>
          <w:sz w:val="18"/>
        </w:rPr>
        <w:t>IX_DatLop_SessionId_Status [database/05b_operations_indexes.sql:20]; IX_LichLop_RoomId_StartAt_EndAt [database/05b_operations_indexes.sql:26]; IX_LichLop_TrainerId_StartAt_EndAt [database/05b_operations_indexes.sql:31]; IX_CheckIn_MemberId_CheckedAt [database/05b_operations_indexes.sql:42].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18"/>
        </w:rPr>
        <w:t>Transaction trọng tâm: sp_LichLop_TaoLich, sp_LichLop_HuyLich, sp_DatLop_DatCho, sp_DatLop_HuyCho, sp_CheckIn_GhiNhan. Web: OperationsController, SqlOperationsRepository và Views/Operations.</w:t>
      </w:r>
    </w:p>
    <w:p>
      <w:pPr>
        <w:pStyle w:val="Heading2"/>
        <w:spacing w:before="160" w:after="100"/>
      </w:pPr>
      <w:r>
        <w:rPr>
          <w:rFonts w:ascii="Times New Roman" w:hAnsi="Times New Roman"/>
          <w:b/>
          <w:color w:val="144539"/>
          <w:sz w:val="24"/>
        </w:rPr>
        <w:t>TV4 — Trần Thị Quế Trân (24133067)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Trigger (1): </w:t>
      </w:r>
      <w:r>
        <w:rPr>
          <w:rFonts w:ascii="Times New Roman" w:hAnsi="Times New Roman"/>
          <w:b w:val="0"/>
          <w:sz w:val="18"/>
        </w:rPr>
        <w:t>trg_LichLop_CapacityWithinRoom [database/03b_operations_triggers.sql:65].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View (2): </w:t>
      </w:r>
      <w:r>
        <w:rPr>
          <w:rFonts w:ascii="Times New Roman" w:hAnsi="Times New Roman"/>
          <w:b w:val="0"/>
          <w:sz w:val="18"/>
        </w:rPr>
        <w:t>vw_TV4_HoiVienTraCuu [database/04c_tv4_reporting_views.sql:8]; vw_TV4_DoanhThuTheoNgay [database/04c_tv4_reporting_views.sql:42].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Stored procedure (5): </w:t>
      </w:r>
      <w:r>
        <w:rPr>
          <w:rFonts w:ascii="Times New Roman" w:hAnsi="Times New Roman"/>
          <w:b w:val="0"/>
          <w:sz w:val="18"/>
        </w:rPr>
        <w:t>sp_TV4_TimKiemHoiVien [database/06c_tv4_reporting_procedures.sql:13]; sp_TV4_DashboardHoiVien [database/06c_tv4_reporting_procedures.sql:51]; sp_TV4_BaoCaoDoanhThu [database/06c_tv4_reporting_procedures.sql:67]; sp_TV4_BaoCaoCongSuatLop [database/06c_tv4_reporting_procedures.sql:82]; sp_TV4_BaoCaoDiemDanh [database/06c_tv4_reporting_procedures.sql:103].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Function (1): </w:t>
      </w:r>
      <w:r>
        <w:rPr>
          <w:rFonts w:ascii="Times New Roman" w:hAnsi="Times New Roman"/>
          <w:b w:val="0"/>
          <w:sz w:val="18"/>
        </w:rPr>
        <w:t>fn_ChoTrongLop [database/07b_operations_functions.sql:39].</w:t>
      </w:r>
    </w:p>
    <w:p>
      <w:pPr>
        <w:spacing w:after="80"/>
      </w:pPr>
      <w:r>
        <w:rPr>
          <w:rFonts w:ascii="Times New Roman" w:hAnsi="Times New Roman"/>
          <w:b/>
          <w:sz w:val="19"/>
        </w:rPr>
        <w:t xml:space="preserve">Index tường minh (1): </w:t>
      </w:r>
      <w:r>
        <w:rPr>
          <w:rFonts w:ascii="Times New Roman" w:hAnsi="Times New Roman"/>
          <w:b w:val="0"/>
          <w:sz w:val="18"/>
        </w:rPr>
        <w:t>IX_LichLop_StartAt_Status [database/05b_operations_indexes.sql:36].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18"/>
        </w:rPr>
        <w:t>SQL báo cáo là nhánh chỉ đọc; TV4 sở hữu grant báo cáo trong 08c_tv4_reporting_security_grants.sql, web HomeController, MemberSearchController, ReportsController, repository báo cáo và UI/bộ lọc tương ứng. Không gán transaction ghi dữ liệu của TV2/TV3 cho TV4.</w:t>
      </w:r>
    </w:p>
    <w:p>
      <w:pPr>
        <w:pStyle w:val="Heading2"/>
        <w:spacing w:before="160" w:after="100"/>
      </w:pPr>
      <w:r>
        <w:rPr>
          <w:rFonts w:ascii="Times New Roman" w:hAnsi="Times New Roman"/>
          <w:b/>
          <w:color w:val="144539"/>
          <w:sz w:val="24"/>
        </w:rPr>
        <w:t>Nguyên tắc trao đổi khi bảo vệ</w:t>
      </w:r>
    </w:p>
    <w:p>
      <w:pPr>
        <w:spacing w:after="100" w:line="269" w:lineRule="auto"/>
      </w:pPr>
      <w:r>
        <w:rPr>
          <w:rFonts w:ascii="Times New Roman" w:hAnsi="Times New Roman"/>
          <w:b w:val="0"/>
          <w:sz w:val="19"/>
        </w:rPr>
        <w:t>Object dùng chung có thể được thành viên khác gọi, nhưng người phụ trách chính được liệt kê đúng một lần ở trên. Ví dụ: fn_GioVN đặt trong 07b nhưng giao TV1; fn_ChoTrongLop đặt trong 07b nhưng giao TV4; trg_LichLop_ValidateTrainerRole đặt trong 03b nhưng giao TV1. Mỗi object có đúng một người phụ trách chính trong phiếu này.</w:t>
      </w:r>
    </w:p>
    <w:sectPr w:rsidR="009F30EE" w:rsidRPr="00FC6E00" w:rsidSect="00EA2B76">
      <w:type w:val="continuous"/>
      <w:pgSz w:w="11906" w:h="16838" w:code="9"/>
      <w:pgMar w:top="794" w:right="652" w:bottom="737" w:left="65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F18"/>
    <w:multiLevelType w:val="hybridMultilevel"/>
    <w:tmpl w:val="62445844"/>
    <w:lvl w:ilvl="0" w:tplc="A412D5C8">
      <w:start w:val="1"/>
      <w:numFmt w:val="decimal"/>
      <w:lvlText w:val="%1."/>
      <w:lvlJc w:val="left"/>
      <w:pPr>
        <w:ind w:left="720" w:hanging="360"/>
      </w:pPr>
    </w:lvl>
    <w:lvl w:ilvl="1" w:tplc="10E0BC0C">
      <w:numFmt w:val="decimal"/>
      <w:lvlText w:val=""/>
      <w:lvlJc w:val="left"/>
    </w:lvl>
    <w:lvl w:ilvl="2" w:tplc="8936584E">
      <w:numFmt w:val="decimal"/>
      <w:lvlText w:val=""/>
      <w:lvlJc w:val="left"/>
    </w:lvl>
    <w:lvl w:ilvl="3" w:tplc="398C28EE">
      <w:numFmt w:val="decimal"/>
      <w:lvlText w:val=""/>
      <w:lvlJc w:val="left"/>
    </w:lvl>
    <w:lvl w:ilvl="4" w:tplc="AF70F47C">
      <w:numFmt w:val="decimal"/>
      <w:lvlText w:val=""/>
      <w:lvlJc w:val="left"/>
    </w:lvl>
    <w:lvl w:ilvl="5" w:tplc="D1F65802">
      <w:numFmt w:val="decimal"/>
      <w:lvlText w:val=""/>
      <w:lvlJc w:val="left"/>
    </w:lvl>
    <w:lvl w:ilvl="6" w:tplc="D1809588">
      <w:numFmt w:val="decimal"/>
      <w:lvlText w:val=""/>
      <w:lvlJc w:val="left"/>
    </w:lvl>
    <w:lvl w:ilvl="7" w:tplc="2CF039BC">
      <w:numFmt w:val="decimal"/>
      <w:lvlText w:val=""/>
      <w:lvlJc w:val="left"/>
    </w:lvl>
    <w:lvl w:ilvl="8" w:tplc="6C86D1C8">
      <w:numFmt w:val="decimal"/>
      <w:lvlText w:val=""/>
      <w:lvlJc w:val="left"/>
    </w:lvl>
  </w:abstractNum>
  <w:abstractNum w:abstractNumId="1" w15:restartNumberingAfterBreak="0">
    <w:nsid w:val="43526803"/>
    <w:multiLevelType w:val="hybridMultilevel"/>
    <w:tmpl w:val="16D07F38"/>
    <w:lvl w:ilvl="0" w:tplc="EBEA2E14">
      <w:start w:val="1"/>
      <w:numFmt w:val="bullet"/>
      <w:lvlText w:val="●"/>
      <w:lvlJc w:val="left"/>
      <w:pPr>
        <w:ind w:left="720" w:hanging="360"/>
      </w:pPr>
    </w:lvl>
    <w:lvl w:ilvl="1" w:tplc="0E94BAF6">
      <w:start w:val="1"/>
      <w:numFmt w:val="bullet"/>
      <w:lvlText w:val="○"/>
      <w:lvlJc w:val="left"/>
      <w:pPr>
        <w:ind w:left="1440" w:hanging="360"/>
      </w:pPr>
    </w:lvl>
    <w:lvl w:ilvl="2" w:tplc="E5B870D0">
      <w:start w:val="1"/>
      <w:numFmt w:val="bullet"/>
      <w:lvlText w:val="■"/>
      <w:lvlJc w:val="left"/>
      <w:pPr>
        <w:ind w:left="2160" w:hanging="360"/>
      </w:pPr>
    </w:lvl>
    <w:lvl w:ilvl="3" w:tplc="53208864">
      <w:start w:val="1"/>
      <w:numFmt w:val="bullet"/>
      <w:lvlText w:val="●"/>
      <w:lvlJc w:val="left"/>
      <w:pPr>
        <w:ind w:left="2880" w:hanging="360"/>
      </w:pPr>
    </w:lvl>
    <w:lvl w:ilvl="4" w:tplc="01B2479A">
      <w:start w:val="1"/>
      <w:numFmt w:val="bullet"/>
      <w:lvlText w:val="○"/>
      <w:lvlJc w:val="left"/>
      <w:pPr>
        <w:ind w:left="3600" w:hanging="360"/>
      </w:pPr>
    </w:lvl>
    <w:lvl w:ilvl="5" w:tplc="60425032">
      <w:start w:val="1"/>
      <w:numFmt w:val="bullet"/>
      <w:lvlText w:val="■"/>
      <w:lvlJc w:val="left"/>
      <w:pPr>
        <w:ind w:left="4320" w:hanging="360"/>
      </w:pPr>
    </w:lvl>
    <w:lvl w:ilvl="6" w:tplc="15DCFAA0">
      <w:start w:val="1"/>
      <w:numFmt w:val="bullet"/>
      <w:lvlText w:val="●"/>
      <w:lvlJc w:val="left"/>
      <w:pPr>
        <w:ind w:left="5040" w:hanging="360"/>
      </w:pPr>
    </w:lvl>
    <w:lvl w:ilvl="7" w:tplc="80C2FC48">
      <w:start w:val="1"/>
      <w:numFmt w:val="bullet"/>
      <w:lvlText w:val="●"/>
      <w:lvlJc w:val="left"/>
      <w:pPr>
        <w:ind w:left="5760" w:hanging="360"/>
      </w:pPr>
    </w:lvl>
    <w:lvl w:ilvl="8" w:tplc="15C68D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F20E27"/>
    <w:multiLevelType w:val="hybridMultilevel"/>
    <w:tmpl w:val="526A34A6"/>
    <w:lvl w:ilvl="0" w:tplc="3162FB86">
      <w:start w:val="1"/>
      <w:numFmt w:val="bullet"/>
      <w:lvlText w:val="•"/>
      <w:lvlJc w:val="left"/>
      <w:pPr>
        <w:ind w:left="720" w:hanging="360"/>
      </w:pPr>
    </w:lvl>
    <w:lvl w:ilvl="1" w:tplc="C8141E82">
      <w:start w:val="1"/>
      <w:numFmt w:val="bullet"/>
      <w:lvlText w:val="◦"/>
      <w:lvlJc w:val="left"/>
      <w:pPr>
        <w:ind w:left="1080" w:hanging="360"/>
      </w:pPr>
    </w:lvl>
    <w:lvl w:ilvl="2" w:tplc="D86074C0">
      <w:numFmt w:val="decimal"/>
      <w:lvlText w:val=""/>
      <w:lvlJc w:val="left"/>
    </w:lvl>
    <w:lvl w:ilvl="3" w:tplc="618CA396">
      <w:numFmt w:val="decimal"/>
      <w:lvlText w:val=""/>
      <w:lvlJc w:val="left"/>
    </w:lvl>
    <w:lvl w:ilvl="4" w:tplc="4866D384">
      <w:numFmt w:val="decimal"/>
      <w:lvlText w:val=""/>
      <w:lvlJc w:val="left"/>
    </w:lvl>
    <w:lvl w:ilvl="5" w:tplc="0952DA70">
      <w:numFmt w:val="decimal"/>
      <w:lvlText w:val=""/>
      <w:lvlJc w:val="left"/>
    </w:lvl>
    <w:lvl w:ilvl="6" w:tplc="79FE6542">
      <w:numFmt w:val="decimal"/>
      <w:lvlText w:val=""/>
      <w:lvlJc w:val="left"/>
    </w:lvl>
    <w:lvl w:ilvl="7" w:tplc="1F12381C">
      <w:numFmt w:val="decimal"/>
      <w:lvlText w:val=""/>
      <w:lvlJc w:val="left"/>
    </w:lvl>
    <w:lvl w:ilvl="8" w:tplc="D5E0A9FE">
      <w:numFmt w:val="decimal"/>
      <w:lvlText w:val=""/>
      <w:lvlJc w:val="left"/>
    </w:lvl>
  </w:abstractNum>
  <w:num w:numId="1" w16cid:durableId="960956386">
    <w:abstractNumId w:val="1"/>
    <w:lvlOverride w:ilvl="0">
      <w:startOverride w:val="1"/>
    </w:lvlOverride>
  </w:num>
  <w:num w:numId="2" w16cid:durableId="1928031186">
    <w:abstractNumId w:val="2"/>
    <w:lvlOverride w:ilvl="0">
      <w:startOverride w:val="1"/>
    </w:lvlOverride>
  </w:num>
  <w:num w:numId="3" w16cid:durableId="539781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0EE"/>
    <w:rsid w:val="000D540F"/>
    <w:rsid w:val="001A47D6"/>
    <w:rsid w:val="001D1AC6"/>
    <w:rsid w:val="001E7BE0"/>
    <w:rsid w:val="00233100"/>
    <w:rsid w:val="002D7321"/>
    <w:rsid w:val="00355231"/>
    <w:rsid w:val="003716CF"/>
    <w:rsid w:val="00392844"/>
    <w:rsid w:val="00397E07"/>
    <w:rsid w:val="003A7B59"/>
    <w:rsid w:val="003D243B"/>
    <w:rsid w:val="00475271"/>
    <w:rsid w:val="00481689"/>
    <w:rsid w:val="004F3637"/>
    <w:rsid w:val="00516255"/>
    <w:rsid w:val="00576125"/>
    <w:rsid w:val="006D6C5B"/>
    <w:rsid w:val="0073707E"/>
    <w:rsid w:val="007A3396"/>
    <w:rsid w:val="00813A30"/>
    <w:rsid w:val="00814664"/>
    <w:rsid w:val="008424F1"/>
    <w:rsid w:val="0087290F"/>
    <w:rsid w:val="008A118A"/>
    <w:rsid w:val="008D3CE6"/>
    <w:rsid w:val="008D3FB7"/>
    <w:rsid w:val="00946E52"/>
    <w:rsid w:val="009F30EE"/>
    <w:rsid w:val="00A33A6F"/>
    <w:rsid w:val="00AF59A4"/>
    <w:rsid w:val="00B27ACE"/>
    <w:rsid w:val="00BA1CDA"/>
    <w:rsid w:val="00C4166C"/>
    <w:rsid w:val="00CD667B"/>
    <w:rsid w:val="00D73607"/>
    <w:rsid w:val="00D9752B"/>
    <w:rsid w:val="00DB4A41"/>
    <w:rsid w:val="00E41F81"/>
    <w:rsid w:val="00E83057"/>
    <w:rsid w:val="00EA2B76"/>
    <w:rsid w:val="00F132FB"/>
    <w:rsid w:val="00F570B4"/>
    <w:rsid w:val="00FB1262"/>
    <w:rsid w:val="00F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210B"/>
  <w15:docId w15:val="{C65E8618-D852-4BA1-8ACA-96BDCEDB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1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2026-10-13T06:39:00Z</dcterms:created>
  <dcterms:modified xsi:type="dcterms:W3CDTF">2026-10-13T06:42:00Z</dcterms:modified>
</cp:coreProperties>
</file>