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AE" w:rsidRPr="00C132C4" w:rsidRDefault="00DB0749" w:rsidP="0093003A">
      <w:pPr>
        <w:spacing w:after="0" w:line="240" w:lineRule="auto"/>
        <w:rPr>
          <w:rFonts w:ascii="Times New Roman" w:hAnsi="Times New Roman" w:cs="Times New Roman"/>
          <w:sz w:val="13"/>
          <w:szCs w:val="13"/>
        </w:rPr>
      </w:pPr>
      <w:r w:rsidRPr="00C132C4">
        <w:rPr>
          <w:rFonts w:ascii="Times New Roman" w:eastAsia="Times New Roman" w:hAnsi="Times New Roman" w:cs="Times New Roman"/>
          <w:color w:val="000000"/>
          <w:sz w:val="13"/>
          <w:szCs w:val="13"/>
        </w:rPr>
        <w:t xml:space="preserve">▪ </w:t>
      </w:r>
      <w:r w:rsidR="00A97492" w:rsidRPr="00C132C4">
        <w:rPr>
          <w:rFonts w:ascii="Times New Roman" w:hAnsi="Times New Roman" w:cs="Times New Roman"/>
          <w:sz w:val="13"/>
          <w:szCs w:val="13"/>
        </w:rPr>
        <w:t>Computable function: f:∑*-&gt; ∑*, some TM on every input w, halts with just f(w) on its tape</w:t>
      </w:r>
      <w:r w:rsidRPr="00C132C4">
        <w:rPr>
          <w:rFonts w:ascii="Times New Roman" w:hAnsi="Times New Roman" w:cs="Times New Roman"/>
          <w:sz w:val="13"/>
          <w:szCs w:val="13"/>
        </w:rPr>
        <w:t xml:space="preserve">. </w:t>
      </w:r>
      <w:r w:rsidRPr="00C132C4">
        <w:rPr>
          <w:rFonts w:ascii="Times New Roman" w:eastAsia="Times New Roman" w:hAnsi="Times New Roman" w:cs="Times New Roman"/>
          <w:color w:val="000000"/>
          <w:sz w:val="13"/>
          <w:szCs w:val="13"/>
        </w:rPr>
        <w:t>▪</w:t>
      </w:r>
      <w:r w:rsidR="00C9160A" w:rsidRPr="00C132C4">
        <w:rPr>
          <w:rFonts w:ascii="Times New Roman" w:eastAsia="Times New Roman" w:hAnsi="Times New Roman" w:cs="Times New Roman"/>
          <w:color w:val="000000"/>
          <w:sz w:val="13"/>
          <w:szCs w:val="13"/>
        </w:rPr>
        <w:t xml:space="preserve"> Language A is mapping reducible to language B, A≤</w:t>
      </w:r>
      <w:r w:rsidR="00C9160A" w:rsidRPr="00C132C4">
        <w:rPr>
          <w:rFonts w:ascii="Times New Roman" w:eastAsia="Times New Roman" w:hAnsi="Times New Roman" w:cs="Times New Roman"/>
          <w:color w:val="000000"/>
          <w:sz w:val="13"/>
          <w:szCs w:val="13"/>
          <w:vertAlign w:val="subscript"/>
        </w:rPr>
        <w:t>m</w:t>
      </w:r>
      <w:r w:rsidR="00C9160A" w:rsidRPr="00C132C4">
        <w:rPr>
          <w:rFonts w:ascii="Times New Roman" w:eastAsia="Times New Roman" w:hAnsi="Times New Roman" w:cs="Times New Roman"/>
          <w:color w:val="000000"/>
          <w:sz w:val="13"/>
          <w:szCs w:val="13"/>
        </w:rPr>
        <w:t xml:space="preserve">B if there is a computable function </w:t>
      </w:r>
      <w:r w:rsidR="00C9160A" w:rsidRPr="00C132C4">
        <w:rPr>
          <w:rFonts w:ascii="Times New Roman" w:hAnsi="Times New Roman" w:cs="Times New Roman"/>
          <w:sz w:val="13"/>
          <w:szCs w:val="13"/>
        </w:rPr>
        <w:t>f:∑</w:t>
      </w:r>
      <w:r w:rsidR="00D748F4">
        <w:rPr>
          <w:rFonts w:ascii="Times New Roman" w:hAnsi="Times New Roman" w:cs="Times New Roman"/>
          <w:sz w:val="13"/>
          <w:szCs w:val="13"/>
        </w:rPr>
        <w:t>*-</w:t>
      </w:r>
      <w:r w:rsidR="00C9160A" w:rsidRPr="00C132C4">
        <w:rPr>
          <w:rFonts w:ascii="Times New Roman" w:hAnsi="Times New Roman" w:cs="Times New Roman"/>
          <w:sz w:val="13"/>
          <w:szCs w:val="13"/>
        </w:rPr>
        <w:t>&gt; ∑* where for every w, wϵA&lt;=&gt;f(w) ϵB</w:t>
      </w:r>
      <w:r w:rsidR="00C9160A" w:rsidRPr="00C132C4">
        <w:rPr>
          <w:rFonts w:ascii="Times New Roman" w:eastAsia="Times New Roman" w:hAnsi="Times New Roman" w:cs="Times New Roman"/>
          <w:color w:val="000000"/>
          <w:sz w:val="13"/>
          <w:szCs w:val="13"/>
        </w:rPr>
        <w:t>▪</w:t>
      </w:r>
      <w:r w:rsidR="00B92279" w:rsidRPr="00C132C4">
        <w:rPr>
          <w:rFonts w:ascii="Times New Roman" w:eastAsia="Times New Roman" w:hAnsi="Times New Roman" w:cs="Times New Roman"/>
          <w:color w:val="000000"/>
          <w:sz w:val="13"/>
          <w:szCs w:val="13"/>
        </w:rPr>
        <w:t>Function f is called the reduction from A to B –if A≤</w:t>
      </w:r>
      <w:r w:rsidR="00B92279" w:rsidRPr="00C132C4">
        <w:rPr>
          <w:rFonts w:ascii="Times New Roman" w:eastAsia="Times New Roman" w:hAnsi="Times New Roman" w:cs="Times New Roman"/>
          <w:color w:val="000000"/>
          <w:sz w:val="13"/>
          <w:szCs w:val="13"/>
          <w:vertAlign w:val="subscript"/>
        </w:rPr>
        <w:t>m</w:t>
      </w:r>
      <w:r w:rsidR="00B92279" w:rsidRPr="00C132C4">
        <w:rPr>
          <w:rFonts w:ascii="Times New Roman" w:eastAsia="Times New Roman" w:hAnsi="Times New Roman" w:cs="Times New Roman"/>
          <w:color w:val="000000"/>
          <w:sz w:val="13"/>
          <w:szCs w:val="13"/>
        </w:rPr>
        <w:t>B and B is decidable, then A is decidable– if A≤</w:t>
      </w:r>
      <w:r w:rsidR="00B92279" w:rsidRPr="00C132C4">
        <w:rPr>
          <w:rFonts w:ascii="Times New Roman" w:eastAsia="Times New Roman" w:hAnsi="Times New Roman" w:cs="Times New Roman"/>
          <w:color w:val="000000"/>
          <w:sz w:val="13"/>
          <w:szCs w:val="13"/>
          <w:vertAlign w:val="subscript"/>
        </w:rPr>
        <w:t>m</w:t>
      </w:r>
      <w:r w:rsidR="00B92279" w:rsidRPr="00C132C4">
        <w:rPr>
          <w:rFonts w:ascii="Times New Roman" w:eastAsia="Times New Roman" w:hAnsi="Times New Roman" w:cs="Times New Roman"/>
          <w:color w:val="000000"/>
          <w:sz w:val="13"/>
          <w:szCs w:val="13"/>
        </w:rPr>
        <w:t>B and A is undecidable then B is undecidable</w:t>
      </w:r>
      <w:r w:rsidR="00ED6691" w:rsidRPr="00C132C4">
        <w:rPr>
          <w:rFonts w:ascii="Times New Roman" w:eastAsia="Times New Roman" w:hAnsi="Times New Roman" w:cs="Times New Roman"/>
          <w:color w:val="000000"/>
          <w:sz w:val="13"/>
          <w:szCs w:val="13"/>
        </w:rPr>
        <w:t xml:space="preserve"> – if A≤</w:t>
      </w:r>
      <w:r w:rsidR="00ED6691" w:rsidRPr="00C132C4">
        <w:rPr>
          <w:rFonts w:ascii="Times New Roman" w:eastAsia="Times New Roman" w:hAnsi="Times New Roman" w:cs="Times New Roman"/>
          <w:color w:val="000000"/>
          <w:sz w:val="13"/>
          <w:szCs w:val="13"/>
          <w:vertAlign w:val="subscript"/>
        </w:rPr>
        <w:t>m</w:t>
      </w:r>
      <w:r w:rsidR="00ED6691" w:rsidRPr="00C132C4">
        <w:rPr>
          <w:rFonts w:ascii="Times New Roman" w:eastAsia="Times New Roman" w:hAnsi="Times New Roman" w:cs="Times New Roman"/>
          <w:color w:val="000000"/>
          <w:sz w:val="13"/>
          <w:szCs w:val="13"/>
        </w:rPr>
        <w:t>B and B is Turing-recognizable then A is T-recog – If A≤</w:t>
      </w:r>
      <w:r w:rsidR="00ED6691" w:rsidRPr="00C132C4">
        <w:rPr>
          <w:rFonts w:ascii="Times New Roman" w:eastAsia="Times New Roman" w:hAnsi="Times New Roman" w:cs="Times New Roman"/>
          <w:color w:val="000000"/>
          <w:sz w:val="13"/>
          <w:szCs w:val="13"/>
          <w:vertAlign w:val="subscript"/>
        </w:rPr>
        <w:t>m</w:t>
      </w:r>
      <w:r w:rsidR="00ED6691" w:rsidRPr="00C132C4">
        <w:rPr>
          <w:rFonts w:ascii="Times New Roman" w:eastAsia="Times New Roman" w:hAnsi="Times New Roman" w:cs="Times New Roman"/>
          <w:color w:val="000000"/>
          <w:sz w:val="13"/>
          <w:szCs w:val="13"/>
        </w:rPr>
        <w:t>B and A is not T-recog, then B is not T-recog – EQ</w:t>
      </w:r>
      <w:r w:rsidR="00ED6691" w:rsidRPr="00C132C4">
        <w:rPr>
          <w:rFonts w:ascii="Times New Roman" w:eastAsia="Times New Roman" w:hAnsi="Times New Roman" w:cs="Times New Roman"/>
          <w:color w:val="000000"/>
          <w:sz w:val="13"/>
          <w:szCs w:val="13"/>
          <w:vertAlign w:val="subscript"/>
        </w:rPr>
        <w:t xml:space="preserve">TM </w:t>
      </w:r>
      <w:r w:rsidR="00ED6691" w:rsidRPr="00C132C4">
        <w:rPr>
          <w:rFonts w:ascii="Times New Roman" w:eastAsia="Times New Roman" w:hAnsi="Times New Roman" w:cs="Times New Roman"/>
          <w:color w:val="000000"/>
          <w:sz w:val="13"/>
          <w:szCs w:val="13"/>
        </w:rPr>
        <w:t>is neither T-recog nor co-T-recog.</w:t>
      </w:r>
      <w:r w:rsidR="004E4CE7" w:rsidRPr="00C132C4">
        <w:rPr>
          <w:rFonts w:ascii="Times New Roman" w:eastAsia="Times New Roman" w:hAnsi="Times New Roman" w:cs="Times New Roman"/>
          <w:color w:val="000000"/>
          <w:sz w:val="13"/>
          <w:szCs w:val="13"/>
        </w:rPr>
        <w:t xml:space="preserve"> ▪ Set A is </w:t>
      </w:r>
      <w:r w:rsidR="004E4CE7" w:rsidRPr="00C132C4">
        <w:rPr>
          <w:rFonts w:ascii="Times New Roman" w:eastAsia="Times New Roman" w:hAnsi="Times New Roman" w:cs="Times New Roman"/>
          <w:color w:val="000000"/>
          <w:sz w:val="13"/>
          <w:szCs w:val="13"/>
          <w:u w:val="single"/>
        </w:rPr>
        <w:t>countable</w:t>
      </w:r>
      <w:r w:rsidR="004E4CE7" w:rsidRPr="00C132C4">
        <w:rPr>
          <w:rFonts w:ascii="Times New Roman" w:eastAsia="Times New Roman" w:hAnsi="Times New Roman" w:cs="Times New Roman"/>
          <w:color w:val="000000"/>
          <w:sz w:val="13"/>
          <w:szCs w:val="13"/>
        </w:rPr>
        <w:t xml:space="preserve"> if either it is finite or it has the same size as N ▪ </w:t>
      </w:r>
      <w:r w:rsidR="004E4CE7" w:rsidRPr="00C132C4">
        <w:rPr>
          <w:rFonts w:ascii="Times New Roman" w:eastAsia="Times New Roman" w:hAnsi="Times New Roman" w:cs="Times New Roman"/>
          <w:color w:val="000000"/>
          <w:sz w:val="13"/>
          <w:szCs w:val="13"/>
          <w:u w:val="single"/>
        </w:rPr>
        <w:t>Uncountable</w:t>
      </w:r>
      <w:r w:rsidR="004E4CE7" w:rsidRPr="00C132C4">
        <w:rPr>
          <w:rFonts w:ascii="Times New Roman" w:eastAsia="Times New Roman" w:hAnsi="Times New Roman" w:cs="Times New Roman"/>
          <w:color w:val="000000"/>
          <w:sz w:val="13"/>
          <w:szCs w:val="13"/>
        </w:rPr>
        <w:t xml:space="preserve">: </w:t>
      </w:r>
      <w:r w:rsidR="00C51006" w:rsidRPr="00C132C4">
        <w:rPr>
          <w:rFonts w:ascii="Times New Roman" w:eastAsia="Times New Roman" w:hAnsi="Times New Roman" w:cs="Times New Roman"/>
          <w:color w:val="000000"/>
          <w:sz w:val="13"/>
          <w:szCs w:val="13"/>
        </w:rPr>
        <w:t>for some infinite sets, no correspondence with N exists, size is too big(real numbers) R is uncount ▪</w:t>
      </w:r>
      <w:r w:rsidR="00603680" w:rsidRPr="00C132C4">
        <w:rPr>
          <w:rFonts w:ascii="Times New Roman" w:eastAsia="Times New Roman" w:hAnsi="Times New Roman" w:cs="Times New Roman"/>
          <w:color w:val="000000"/>
          <w:sz w:val="13"/>
          <w:szCs w:val="13"/>
        </w:rPr>
        <w:t>Some languages are not Turing-cognizable. ▪ Characteristic sequence of A: the i</w:t>
      </w:r>
      <w:r w:rsidR="00603680" w:rsidRPr="00C132C4">
        <w:rPr>
          <w:rFonts w:ascii="Times New Roman" w:eastAsia="Times New Roman" w:hAnsi="Times New Roman" w:cs="Times New Roman"/>
          <w:color w:val="000000"/>
          <w:sz w:val="13"/>
          <w:szCs w:val="13"/>
          <w:vertAlign w:val="superscript"/>
        </w:rPr>
        <w:t>th</w:t>
      </w:r>
      <w:r w:rsidR="00603680" w:rsidRPr="00C132C4">
        <w:rPr>
          <w:rFonts w:ascii="Times New Roman" w:eastAsia="Times New Roman" w:hAnsi="Times New Roman" w:cs="Times New Roman"/>
          <w:color w:val="000000"/>
          <w:sz w:val="13"/>
          <w:szCs w:val="13"/>
        </w:rPr>
        <w:t xml:space="preserve"> bit of that sequence is a 1 if s</w:t>
      </w:r>
      <w:r w:rsidR="00603680" w:rsidRPr="00C132C4">
        <w:rPr>
          <w:rFonts w:ascii="Times New Roman" w:eastAsia="Times New Roman" w:hAnsi="Times New Roman" w:cs="Times New Roman"/>
          <w:color w:val="000000"/>
          <w:sz w:val="13"/>
          <w:szCs w:val="13"/>
          <w:vertAlign w:val="subscript"/>
        </w:rPr>
        <w:t>i</w:t>
      </w:r>
      <w:r w:rsidR="00603680" w:rsidRPr="00C132C4">
        <w:rPr>
          <w:rFonts w:ascii="Times New Roman" w:eastAsia="Times New Roman" w:hAnsi="Times New Roman" w:cs="Times New Roman"/>
          <w:color w:val="000000"/>
          <w:sz w:val="13"/>
          <w:szCs w:val="13"/>
        </w:rPr>
        <w:t xml:space="preserve"> </w:t>
      </w:r>
      <w:r w:rsidR="004A02F9" w:rsidRPr="00C132C4">
        <w:rPr>
          <w:rFonts w:ascii="Times New Roman" w:hAnsi="Times New Roman" w:cs="Times New Roman"/>
          <w:sz w:val="13"/>
          <w:szCs w:val="13"/>
        </w:rPr>
        <w:t xml:space="preserve">ϵ A, 0 !ϵ A </w:t>
      </w:r>
      <w:r w:rsidR="004A02F9" w:rsidRPr="00C132C4">
        <w:rPr>
          <w:rFonts w:ascii="Times New Roman" w:eastAsia="Times New Roman" w:hAnsi="Times New Roman" w:cs="Times New Roman"/>
          <w:color w:val="000000"/>
          <w:sz w:val="13"/>
          <w:szCs w:val="13"/>
        </w:rPr>
        <w:t>▪Entry i,j</w:t>
      </w:r>
      <w:r w:rsidR="003658C8" w:rsidRPr="00C132C4">
        <w:rPr>
          <w:rFonts w:ascii="Times New Roman" w:eastAsia="Times New Roman" w:hAnsi="Times New Roman" w:cs="Times New Roman"/>
          <w:color w:val="000000"/>
          <w:sz w:val="13"/>
          <w:szCs w:val="13"/>
        </w:rPr>
        <w:t xml:space="preserve"> is </w:t>
      </w:r>
      <w:r w:rsidR="003658C8" w:rsidRPr="00C132C4">
        <w:rPr>
          <w:rFonts w:ascii="Times New Roman" w:eastAsia="Times New Roman" w:hAnsi="Times New Roman" w:cs="Times New Roman"/>
          <w:color w:val="000000"/>
          <w:sz w:val="13"/>
          <w:szCs w:val="13"/>
          <w:u w:val="single"/>
        </w:rPr>
        <w:t>accept</w:t>
      </w:r>
      <w:r w:rsidR="003658C8" w:rsidRPr="00C132C4">
        <w:rPr>
          <w:rFonts w:ascii="Times New Roman" w:eastAsia="Times New Roman" w:hAnsi="Times New Roman" w:cs="Times New Roman"/>
          <w:color w:val="000000"/>
          <w:sz w:val="13"/>
          <w:szCs w:val="13"/>
        </w:rPr>
        <w:t xml:space="preserve"> if M</w:t>
      </w:r>
      <w:r w:rsidR="003658C8" w:rsidRPr="00C132C4">
        <w:rPr>
          <w:rFonts w:ascii="Times New Roman" w:eastAsia="Times New Roman" w:hAnsi="Times New Roman" w:cs="Times New Roman"/>
          <w:color w:val="000000"/>
          <w:sz w:val="13"/>
          <w:szCs w:val="13"/>
          <w:vertAlign w:val="subscript"/>
        </w:rPr>
        <w:t>i</w:t>
      </w:r>
      <w:r w:rsidR="003658C8" w:rsidRPr="00C132C4">
        <w:rPr>
          <w:rFonts w:ascii="Times New Roman" w:eastAsia="Times New Roman" w:hAnsi="Times New Roman" w:cs="Times New Roman"/>
          <w:color w:val="000000"/>
          <w:sz w:val="13"/>
          <w:szCs w:val="13"/>
        </w:rPr>
        <w:t xml:space="preserve"> accepts &lt;M</w:t>
      </w:r>
      <w:r w:rsidR="003658C8" w:rsidRPr="00C132C4">
        <w:rPr>
          <w:rFonts w:ascii="Times New Roman" w:eastAsia="Times New Roman" w:hAnsi="Times New Roman" w:cs="Times New Roman"/>
          <w:color w:val="000000"/>
          <w:sz w:val="13"/>
          <w:szCs w:val="13"/>
          <w:vertAlign w:val="subscript"/>
        </w:rPr>
        <w:t>j</w:t>
      </w:r>
      <w:r w:rsidR="003658C8" w:rsidRPr="00C132C4">
        <w:rPr>
          <w:rFonts w:ascii="Times New Roman" w:eastAsia="Times New Roman" w:hAnsi="Times New Roman" w:cs="Times New Roman"/>
          <w:color w:val="000000"/>
          <w:sz w:val="13"/>
          <w:szCs w:val="13"/>
        </w:rPr>
        <w:t>&gt;</w:t>
      </w:r>
      <w:r w:rsidR="001165E2" w:rsidRPr="00C132C4">
        <w:rPr>
          <w:rFonts w:ascii="Times New Roman" w:eastAsia="Times New Roman" w:hAnsi="Times New Roman" w:cs="Times New Roman"/>
          <w:color w:val="000000"/>
          <w:sz w:val="13"/>
          <w:szCs w:val="13"/>
        </w:rPr>
        <w:t>▪Entry I,j is the value of H on input &lt;M</w:t>
      </w:r>
      <w:r w:rsidR="001165E2" w:rsidRPr="00C132C4">
        <w:rPr>
          <w:rFonts w:ascii="Times New Roman" w:eastAsia="Times New Roman" w:hAnsi="Times New Roman" w:cs="Times New Roman"/>
          <w:color w:val="000000"/>
          <w:sz w:val="13"/>
          <w:szCs w:val="13"/>
          <w:vertAlign w:val="subscript"/>
        </w:rPr>
        <w:t>i</w:t>
      </w:r>
      <w:r w:rsidR="001165E2" w:rsidRPr="00C132C4">
        <w:rPr>
          <w:rFonts w:ascii="Times New Roman" w:eastAsia="Times New Roman" w:hAnsi="Times New Roman" w:cs="Times New Roman"/>
          <w:color w:val="000000"/>
          <w:sz w:val="13"/>
          <w:szCs w:val="13"/>
        </w:rPr>
        <w:t>,&lt;M</w:t>
      </w:r>
      <w:r w:rsidR="001165E2" w:rsidRPr="00C132C4">
        <w:rPr>
          <w:rFonts w:ascii="Times New Roman" w:eastAsia="Times New Roman" w:hAnsi="Times New Roman" w:cs="Times New Roman"/>
          <w:color w:val="000000"/>
          <w:sz w:val="13"/>
          <w:szCs w:val="13"/>
          <w:vertAlign w:val="subscript"/>
        </w:rPr>
        <w:t>j</w:t>
      </w:r>
      <w:r w:rsidR="001165E2" w:rsidRPr="00C132C4">
        <w:rPr>
          <w:rFonts w:ascii="Times New Roman" w:eastAsia="Times New Roman" w:hAnsi="Times New Roman" w:cs="Times New Roman"/>
          <w:color w:val="000000"/>
          <w:sz w:val="13"/>
          <w:szCs w:val="13"/>
        </w:rPr>
        <w:t>&gt;&gt;</w:t>
      </w:r>
      <w:r w:rsidR="004E66B1" w:rsidRPr="00C132C4">
        <w:rPr>
          <w:rFonts w:ascii="Times New Roman" w:eastAsia="Times New Roman" w:hAnsi="Times New Roman" w:cs="Times New Roman"/>
          <w:color w:val="000000"/>
          <w:sz w:val="13"/>
          <w:szCs w:val="13"/>
        </w:rPr>
        <w:t xml:space="preserve">▪The diagonalization method: Have sets A and B and function f from A to B+f is </w:t>
      </w:r>
      <w:r w:rsidR="004E66B1" w:rsidRPr="00C132C4">
        <w:rPr>
          <w:rFonts w:ascii="Times New Roman" w:eastAsia="Times New Roman" w:hAnsi="Times New Roman" w:cs="Times New Roman"/>
          <w:color w:val="000000"/>
          <w:sz w:val="13"/>
          <w:szCs w:val="13"/>
          <w:u w:val="single"/>
        </w:rPr>
        <w:t>one-to-one</w:t>
      </w:r>
      <w:r w:rsidR="004E66B1" w:rsidRPr="00C132C4">
        <w:rPr>
          <w:rFonts w:ascii="Times New Roman" w:eastAsia="Times New Roman" w:hAnsi="Times New Roman" w:cs="Times New Roman"/>
          <w:color w:val="000000"/>
          <w:sz w:val="13"/>
          <w:szCs w:val="13"/>
        </w:rPr>
        <w:t xml:space="preserve"> if it never maps 2 diff elements to the same place, if f(a)≠f(b) whenever a≠b</w:t>
      </w:r>
      <w:r w:rsidR="002A5D4C" w:rsidRPr="00C132C4">
        <w:rPr>
          <w:rFonts w:ascii="Times New Roman" w:eastAsia="Times New Roman" w:hAnsi="Times New Roman" w:cs="Times New Roman"/>
          <w:color w:val="000000"/>
          <w:sz w:val="13"/>
          <w:szCs w:val="13"/>
        </w:rPr>
        <w:t xml:space="preserve">+f is </w:t>
      </w:r>
      <w:r w:rsidR="002A5D4C" w:rsidRPr="00C132C4">
        <w:rPr>
          <w:rFonts w:ascii="Times New Roman" w:eastAsia="Times New Roman" w:hAnsi="Times New Roman" w:cs="Times New Roman"/>
          <w:color w:val="000000"/>
          <w:sz w:val="13"/>
          <w:szCs w:val="13"/>
          <w:u w:val="single"/>
        </w:rPr>
        <w:t>onto</w:t>
      </w:r>
      <w:r w:rsidR="002A5D4C" w:rsidRPr="00C132C4">
        <w:rPr>
          <w:rFonts w:ascii="Times New Roman" w:eastAsia="Times New Roman" w:hAnsi="Times New Roman" w:cs="Times New Roman"/>
          <w:color w:val="000000"/>
          <w:sz w:val="13"/>
          <w:szCs w:val="13"/>
        </w:rPr>
        <w:t xml:space="preserve"> if it hits every element of B-for every b</w:t>
      </w:r>
      <w:r w:rsidR="00F266AE" w:rsidRPr="00C132C4">
        <w:rPr>
          <w:rFonts w:ascii="Times New Roman" w:hAnsi="Times New Roman" w:cs="Times New Roman"/>
          <w:sz w:val="13"/>
          <w:szCs w:val="13"/>
        </w:rPr>
        <w:t xml:space="preserve"> ϵB, there is an aϵA such that f(a)=b+A&amp;B are the </w:t>
      </w:r>
      <w:r w:rsidR="00F266AE" w:rsidRPr="00C132C4">
        <w:rPr>
          <w:rFonts w:ascii="Times New Roman" w:hAnsi="Times New Roman" w:cs="Times New Roman"/>
          <w:sz w:val="13"/>
          <w:szCs w:val="13"/>
          <w:u w:val="single"/>
        </w:rPr>
        <w:t>same size</w:t>
      </w:r>
      <w:r w:rsidR="00F266AE" w:rsidRPr="00C132C4">
        <w:rPr>
          <w:rFonts w:ascii="Times New Roman" w:hAnsi="Times New Roman" w:cs="Times New Roman"/>
          <w:sz w:val="13"/>
          <w:szCs w:val="13"/>
        </w:rPr>
        <w:t xml:space="preserve"> if there is a one-to-</w:t>
      </w:r>
      <w:r w:rsidR="00520C9B" w:rsidRPr="00C132C4">
        <w:rPr>
          <w:rFonts w:ascii="Times New Roman" w:hAnsi="Times New Roman" w:cs="Times New Roman"/>
          <w:sz w:val="13"/>
          <w:szCs w:val="13"/>
        </w:rPr>
        <w:t>one</w:t>
      </w:r>
      <w:r w:rsidR="00F266AE" w:rsidRPr="00C132C4">
        <w:rPr>
          <w:rFonts w:ascii="Times New Roman" w:hAnsi="Times New Roman" w:cs="Times New Roman"/>
          <w:sz w:val="13"/>
          <w:szCs w:val="13"/>
        </w:rPr>
        <w:t>, onto function f:A-&gt;B</w:t>
      </w:r>
      <w:r w:rsidR="009212C6" w:rsidRPr="00C132C4">
        <w:rPr>
          <w:rFonts w:ascii="Times New Roman" w:hAnsi="Times New Roman" w:cs="Times New Roman"/>
          <w:sz w:val="13"/>
          <w:szCs w:val="13"/>
        </w:rPr>
        <w:t>+</w:t>
      </w:r>
      <w:r w:rsidR="009212C6" w:rsidRPr="00C132C4">
        <w:rPr>
          <w:rFonts w:ascii="Times New Roman" w:hAnsi="Times New Roman" w:cs="Times New Roman"/>
          <w:sz w:val="13"/>
          <w:szCs w:val="13"/>
          <w:u w:val="single"/>
        </w:rPr>
        <w:t>Correspondence</w:t>
      </w:r>
      <w:r w:rsidR="009212C6" w:rsidRPr="00C132C4">
        <w:rPr>
          <w:rFonts w:ascii="Times New Roman" w:hAnsi="Times New Roman" w:cs="Times New Roman"/>
          <w:sz w:val="13"/>
          <w:szCs w:val="13"/>
        </w:rPr>
        <w:t>:</w:t>
      </w:r>
      <w:r w:rsidR="0093003A" w:rsidRPr="00C132C4">
        <w:rPr>
          <w:rFonts w:ascii="Times New Roman" w:hAnsi="Times New Roman" w:cs="Times New Roman"/>
          <w:sz w:val="13"/>
          <w:szCs w:val="13"/>
        </w:rPr>
        <w:t>a function that is both one-to-one and tonto. Paring the elements of A with the elements of B</w:t>
      </w:r>
    </w:p>
    <w:p w:rsidR="00FA0BDA" w:rsidRPr="00C132C4" w:rsidRDefault="0093003A" w:rsidP="0093003A">
      <w:pPr>
        <w:spacing w:after="0" w:line="240" w:lineRule="auto"/>
        <w:rPr>
          <w:rFonts w:ascii="Times New Roman" w:hAnsi="Times New Roman" w:cs="Times New Roman"/>
          <w:sz w:val="13"/>
          <w:szCs w:val="13"/>
        </w:rPr>
      </w:pPr>
      <w:r w:rsidRPr="00C132C4">
        <w:rPr>
          <w:rFonts w:ascii="Times New Roman" w:hAnsi="Times New Roman" w:cs="Times New Roman"/>
          <w:sz w:val="13"/>
          <w:szCs w:val="13"/>
        </w:rPr>
        <w:t>*</w:t>
      </w:r>
      <w:r w:rsidR="00832148" w:rsidRPr="00C132C4">
        <w:rPr>
          <w:rFonts w:ascii="Times New Roman" w:hAnsi="Times New Roman" w:cs="Times New Roman"/>
          <w:sz w:val="13"/>
          <w:szCs w:val="13"/>
        </w:rPr>
        <w:t>injective for one-to-one surjective for onto &gt;&lt;bijective for one-to-one and onto</w:t>
      </w:r>
      <w:r w:rsidR="005447CA" w:rsidRPr="00C132C4">
        <w:rPr>
          <w:rFonts w:ascii="Times New Roman" w:hAnsi="Times New Roman" w:cs="Times New Roman"/>
          <w:sz w:val="13"/>
          <w:szCs w:val="13"/>
        </w:rPr>
        <w:t xml:space="preserve"> </w:t>
      </w:r>
      <w:r w:rsidR="005447CA" w:rsidRPr="00C132C4">
        <w:rPr>
          <w:rFonts w:ascii="Times New Roman" w:eastAsia="Times New Roman" w:hAnsi="Times New Roman" w:cs="Times New Roman"/>
          <w:color w:val="000000"/>
          <w:sz w:val="13"/>
          <w:szCs w:val="13"/>
        </w:rPr>
        <w:t>▪A language is Turing-recognizable if &amp; only if +TM+multitaple TM+</w:t>
      </w:r>
      <w:r w:rsidR="00B27C14" w:rsidRPr="00C132C4">
        <w:rPr>
          <w:rFonts w:ascii="Times New Roman" w:eastAsia="Times New Roman" w:hAnsi="Times New Roman" w:cs="Times New Roman"/>
          <w:color w:val="000000"/>
          <w:sz w:val="13"/>
          <w:szCs w:val="13"/>
        </w:rPr>
        <w:t>nondeterminsistic TM+enumerator</w:t>
      </w:r>
      <w:r w:rsidR="00523C04" w:rsidRPr="00C132C4">
        <w:rPr>
          <w:rFonts w:ascii="Times New Roman" w:eastAsia="Times New Roman" w:hAnsi="Times New Roman" w:cs="Times New Roman"/>
          <w:color w:val="000000"/>
          <w:sz w:val="13"/>
          <w:szCs w:val="13"/>
        </w:rPr>
        <w:t xml:space="preserve">▪Church-Turing thesis: the connection between the informal notion of algorithm </w:t>
      </w:r>
      <w:r w:rsidR="00DA6A41" w:rsidRPr="00C132C4">
        <w:rPr>
          <w:rFonts w:ascii="Times New Roman" w:eastAsia="Times New Roman" w:hAnsi="Times New Roman" w:cs="Times New Roman"/>
          <w:color w:val="000000"/>
          <w:sz w:val="13"/>
          <w:szCs w:val="13"/>
        </w:rPr>
        <w:t>&amp; the precise def. Intuitive notion of algo equals TM algo.</w:t>
      </w:r>
      <w:r w:rsidR="00C973F0" w:rsidRPr="00C132C4">
        <w:rPr>
          <w:rFonts w:ascii="Times New Roman" w:eastAsia="Times New Roman" w:hAnsi="Times New Roman" w:cs="Times New Roman"/>
          <w:color w:val="000000"/>
          <w:sz w:val="13"/>
          <w:szCs w:val="13"/>
        </w:rPr>
        <w:t xml:space="preserve"> ▪The roots of Poly must lie ±</w:t>
      </w:r>
      <w:r w:rsidR="005D495E" w:rsidRPr="00C132C4">
        <w:rPr>
          <w:rFonts w:ascii="Times New Roman" w:eastAsia="Times New Roman" w:hAnsi="Times New Roman" w:cs="Times New Roman"/>
          <w:color w:val="000000"/>
          <w:sz w:val="13"/>
          <w:szCs w:val="13"/>
        </w:rPr>
        <w:t>kc</w:t>
      </w:r>
      <w:r w:rsidR="005D495E" w:rsidRPr="00C132C4">
        <w:rPr>
          <w:rFonts w:ascii="Times New Roman" w:eastAsia="Times New Roman" w:hAnsi="Times New Roman" w:cs="Times New Roman"/>
          <w:color w:val="000000"/>
          <w:sz w:val="13"/>
          <w:szCs w:val="13"/>
          <w:vertAlign w:val="subscript"/>
        </w:rPr>
        <w:t>max</w:t>
      </w:r>
      <w:r w:rsidR="005D495E" w:rsidRPr="00C132C4">
        <w:rPr>
          <w:rFonts w:ascii="Times New Roman" w:eastAsia="Times New Roman" w:hAnsi="Times New Roman" w:cs="Times New Roman"/>
          <w:color w:val="000000"/>
          <w:sz w:val="13"/>
          <w:szCs w:val="13"/>
        </w:rPr>
        <w:t>/c</w:t>
      </w:r>
      <w:r w:rsidR="005D495E" w:rsidRPr="00C132C4">
        <w:rPr>
          <w:rFonts w:ascii="Times New Roman" w:eastAsia="Times New Roman" w:hAnsi="Times New Roman" w:cs="Times New Roman"/>
          <w:color w:val="000000"/>
          <w:sz w:val="13"/>
          <w:szCs w:val="13"/>
          <w:vertAlign w:val="subscript"/>
        </w:rPr>
        <w:t>1</w:t>
      </w:r>
      <w:r w:rsidR="005D495E" w:rsidRPr="00C132C4">
        <w:rPr>
          <w:rFonts w:ascii="Times New Roman" w:eastAsia="Times New Roman" w:hAnsi="Times New Roman" w:cs="Times New Roman"/>
          <w:color w:val="000000"/>
          <w:sz w:val="13"/>
          <w:szCs w:val="13"/>
        </w:rPr>
        <w:t xml:space="preserve"> (k: number of terms in poly, c</w:t>
      </w:r>
      <w:r w:rsidR="005D495E" w:rsidRPr="00C132C4">
        <w:rPr>
          <w:rFonts w:ascii="Times New Roman" w:eastAsia="Times New Roman" w:hAnsi="Times New Roman" w:cs="Times New Roman"/>
          <w:color w:val="000000"/>
          <w:sz w:val="13"/>
          <w:szCs w:val="13"/>
          <w:vertAlign w:val="subscript"/>
        </w:rPr>
        <w:t>max</w:t>
      </w:r>
      <w:r w:rsidR="005D495E" w:rsidRPr="00C132C4">
        <w:rPr>
          <w:rFonts w:ascii="Times New Roman" w:eastAsia="Times New Roman" w:hAnsi="Times New Roman" w:cs="Times New Roman"/>
          <w:color w:val="000000"/>
          <w:sz w:val="13"/>
          <w:szCs w:val="13"/>
        </w:rPr>
        <w:t xml:space="preserve">: </w:t>
      </w:r>
      <w:r w:rsidR="003060AD" w:rsidRPr="00C132C4">
        <w:rPr>
          <w:rFonts w:ascii="Times New Roman" w:eastAsia="Times New Roman" w:hAnsi="Times New Roman" w:cs="Times New Roman"/>
          <w:color w:val="000000"/>
          <w:sz w:val="13"/>
          <w:szCs w:val="13"/>
        </w:rPr>
        <w:t>coefficient with the largest absolute value, c</w:t>
      </w:r>
      <w:r w:rsidR="003060AD" w:rsidRPr="00C132C4">
        <w:rPr>
          <w:rFonts w:ascii="Times New Roman" w:eastAsia="Times New Roman" w:hAnsi="Times New Roman" w:cs="Times New Roman"/>
          <w:color w:val="000000"/>
          <w:sz w:val="13"/>
          <w:szCs w:val="13"/>
          <w:vertAlign w:val="subscript"/>
        </w:rPr>
        <w:t>1</w:t>
      </w:r>
      <w:r w:rsidR="003060AD" w:rsidRPr="00C132C4">
        <w:rPr>
          <w:rFonts w:ascii="Times New Roman" w:eastAsia="Times New Roman" w:hAnsi="Times New Roman" w:cs="Times New Roman"/>
          <w:color w:val="000000"/>
          <w:sz w:val="13"/>
          <w:szCs w:val="13"/>
        </w:rPr>
        <w:t>: coefficient of the highest order term</w:t>
      </w:r>
      <w:r w:rsidR="005D495E" w:rsidRPr="00C132C4">
        <w:rPr>
          <w:rFonts w:ascii="Times New Roman" w:eastAsia="Times New Roman" w:hAnsi="Times New Roman" w:cs="Times New Roman"/>
          <w:color w:val="000000"/>
          <w:sz w:val="13"/>
          <w:szCs w:val="13"/>
        </w:rPr>
        <w:t>)</w:t>
      </w:r>
      <w:r w:rsidR="00D10B08" w:rsidRPr="00C132C4">
        <w:rPr>
          <w:rFonts w:ascii="Times New Roman" w:eastAsia="Times New Roman" w:hAnsi="Times New Roman" w:cs="Times New Roman"/>
          <w:color w:val="000000"/>
          <w:sz w:val="13"/>
          <w:szCs w:val="13"/>
        </w:rPr>
        <w:t>▪Ha</w:t>
      </w:r>
      <w:r w:rsidR="00A447CF" w:rsidRPr="00C132C4">
        <w:rPr>
          <w:rFonts w:ascii="Times New Roman" w:eastAsia="Times New Roman" w:hAnsi="Times New Roman" w:cs="Times New Roman"/>
          <w:color w:val="000000"/>
          <w:sz w:val="13"/>
          <w:szCs w:val="13"/>
        </w:rPr>
        <w:t>lting problem (HALT</w:t>
      </w:r>
      <w:r w:rsidR="00A447CF" w:rsidRPr="00C132C4">
        <w:rPr>
          <w:rFonts w:ascii="Times New Roman" w:eastAsia="Times New Roman" w:hAnsi="Times New Roman" w:cs="Times New Roman"/>
          <w:color w:val="000000"/>
          <w:sz w:val="13"/>
          <w:szCs w:val="13"/>
          <w:vertAlign w:val="subscript"/>
        </w:rPr>
        <w:t>TM</w:t>
      </w:r>
      <w:r w:rsidR="00A447CF" w:rsidRPr="00C132C4">
        <w:rPr>
          <w:rFonts w:ascii="Times New Roman" w:eastAsia="Times New Roman" w:hAnsi="Times New Roman" w:cs="Times New Roman"/>
          <w:color w:val="000000"/>
          <w:sz w:val="13"/>
          <w:szCs w:val="13"/>
        </w:rPr>
        <w:t xml:space="preserve">): the problem of determining whether a TM halts (by accepting or rejecting) on a </w:t>
      </w:r>
      <w:r w:rsidR="00A447CF" w:rsidRPr="00C132C4">
        <w:rPr>
          <w:rFonts w:ascii="Times New Roman" w:eastAsia="Times New Roman" w:hAnsi="Times New Roman" w:cs="Times New Roman"/>
          <w:color w:val="000000"/>
          <w:sz w:val="13"/>
          <w:szCs w:val="13"/>
        </w:rPr>
        <w:lastRenderedPageBreak/>
        <w:t>given input▪</w:t>
      </w:r>
      <w:r w:rsidR="00CC3A82" w:rsidRPr="00C132C4">
        <w:rPr>
          <w:rFonts w:ascii="Times New Roman" w:eastAsia="Times New Roman" w:hAnsi="Times New Roman" w:cs="Times New Roman"/>
          <w:color w:val="000000"/>
          <w:sz w:val="13"/>
          <w:szCs w:val="13"/>
        </w:rPr>
        <w:t>M is TM and w is an input string▪Accepting computation history: for M on w is a sequence of configurations C</w:t>
      </w:r>
      <w:r w:rsidR="00CC3A82" w:rsidRPr="00C132C4">
        <w:rPr>
          <w:rFonts w:ascii="Times New Roman" w:eastAsia="Times New Roman" w:hAnsi="Times New Roman" w:cs="Times New Roman"/>
          <w:color w:val="000000"/>
          <w:sz w:val="13"/>
          <w:szCs w:val="13"/>
          <w:vertAlign w:val="subscript"/>
        </w:rPr>
        <w:t>1</w:t>
      </w:r>
      <w:r w:rsidR="00CC3A82" w:rsidRPr="00C132C4">
        <w:rPr>
          <w:rFonts w:ascii="Times New Roman" w:eastAsia="Times New Roman" w:hAnsi="Times New Roman" w:cs="Times New Roman"/>
          <w:color w:val="000000"/>
          <w:sz w:val="13"/>
          <w:szCs w:val="13"/>
        </w:rPr>
        <w:t>,C</w:t>
      </w:r>
      <w:r w:rsidR="00CC3A82" w:rsidRPr="00C132C4">
        <w:rPr>
          <w:rFonts w:ascii="Times New Roman" w:eastAsia="Times New Roman" w:hAnsi="Times New Roman" w:cs="Times New Roman"/>
          <w:color w:val="000000"/>
          <w:sz w:val="13"/>
          <w:szCs w:val="13"/>
          <w:vertAlign w:val="subscript"/>
        </w:rPr>
        <w:t>2</w:t>
      </w:r>
      <w:r w:rsidR="00CC3A82" w:rsidRPr="00C132C4">
        <w:rPr>
          <w:rFonts w:ascii="Times New Roman" w:eastAsia="Times New Roman" w:hAnsi="Times New Roman" w:cs="Times New Roman"/>
          <w:color w:val="000000"/>
          <w:sz w:val="13"/>
          <w:szCs w:val="13"/>
        </w:rPr>
        <w:t>, …,C</w:t>
      </w:r>
      <w:r w:rsidR="00CC3A82" w:rsidRPr="00C132C4">
        <w:rPr>
          <w:rFonts w:ascii="Times New Roman" w:eastAsia="Times New Roman" w:hAnsi="Times New Roman" w:cs="Times New Roman"/>
          <w:color w:val="000000"/>
          <w:sz w:val="13"/>
          <w:szCs w:val="13"/>
          <w:vertAlign w:val="subscript"/>
        </w:rPr>
        <w:t>l</w:t>
      </w:r>
      <w:r w:rsidR="00CC3A82" w:rsidRPr="00C132C4">
        <w:rPr>
          <w:rFonts w:ascii="Times New Roman" w:eastAsia="Times New Roman" w:hAnsi="Times New Roman" w:cs="Times New Roman"/>
          <w:color w:val="000000"/>
          <w:sz w:val="13"/>
          <w:szCs w:val="13"/>
        </w:rPr>
        <w:t xml:space="preserve"> where C</w:t>
      </w:r>
      <w:r w:rsidR="00CC3A82" w:rsidRPr="00C132C4">
        <w:rPr>
          <w:rFonts w:ascii="Times New Roman" w:eastAsia="Times New Roman" w:hAnsi="Times New Roman" w:cs="Times New Roman"/>
          <w:color w:val="000000"/>
          <w:sz w:val="13"/>
          <w:szCs w:val="13"/>
          <w:vertAlign w:val="subscript"/>
        </w:rPr>
        <w:t>1</w:t>
      </w:r>
      <w:r w:rsidR="00CC3A82" w:rsidRPr="00C132C4">
        <w:rPr>
          <w:rFonts w:ascii="Times New Roman" w:eastAsia="Times New Roman" w:hAnsi="Times New Roman" w:cs="Times New Roman"/>
          <w:color w:val="000000"/>
          <w:sz w:val="13"/>
          <w:szCs w:val="13"/>
        </w:rPr>
        <w:t xml:space="preserve"> is the start conf. of M on w, C</w:t>
      </w:r>
      <w:r w:rsidR="00CC3A82" w:rsidRPr="00C132C4">
        <w:rPr>
          <w:rFonts w:ascii="Times New Roman" w:eastAsia="Times New Roman" w:hAnsi="Times New Roman" w:cs="Times New Roman"/>
          <w:color w:val="000000"/>
          <w:sz w:val="13"/>
          <w:szCs w:val="13"/>
          <w:vertAlign w:val="subscript"/>
        </w:rPr>
        <w:t>l</w:t>
      </w:r>
      <w:r w:rsidR="00CC3A82" w:rsidRPr="00C132C4">
        <w:rPr>
          <w:rFonts w:ascii="Times New Roman" w:eastAsia="Times New Roman" w:hAnsi="Times New Roman" w:cs="Times New Roman"/>
          <w:color w:val="000000"/>
          <w:sz w:val="13"/>
          <w:szCs w:val="13"/>
        </w:rPr>
        <w:t xml:space="preserve"> is an accepting conf</w:t>
      </w:r>
      <w:r w:rsidR="002E0E1B">
        <w:rPr>
          <w:rFonts w:ascii="Times New Roman" w:eastAsia="Times New Roman" w:hAnsi="Times New Roman" w:cs="Times New Roman"/>
          <w:color w:val="000000"/>
          <w:sz w:val="13"/>
          <w:szCs w:val="13"/>
        </w:rPr>
        <w:t>ig</w:t>
      </w:r>
      <w:r w:rsidR="00CC3A82" w:rsidRPr="00C132C4">
        <w:rPr>
          <w:rFonts w:ascii="Times New Roman" w:eastAsia="Times New Roman" w:hAnsi="Times New Roman" w:cs="Times New Roman"/>
          <w:color w:val="000000"/>
          <w:sz w:val="13"/>
          <w:szCs w:val="13"/>
        </w:rPr>
        <w:t xml:space="preserve"> of M, each C</w:t>
      </w:r>
      <w:r w:rsidR="00CC3A82" w:rsidRPr="00C132C4">
        <w:rPr>
          <w:rFonts w:ascii="Times New Roman" w:eastAsia="Times New Roman" w:hAnsi="Times New Roman" w:cs="Times New Roman"/>
          <w:color w:val="000000"/>
          <w:sz w:val="13"/>
          <w:szCs w:val="13"/>
          <w:vertAlign w:val="subscript"/>
        </w:rPr>
        <w:t>i</w:t>
      </w:r>
      <w:r w:rsidR="00CC3A82" w:rsidRPr="00C132C4">
        <w:rPr>
          <w:rFonts w:ascii="Times New Roman" w:eastAsia="Times New Roman" w:hAnsi="Times New Roman" w:cs="Times New Roman"/>
          <w:color w:val="000000"/>
          <w:sz w:val="13"/>
          <w:szCs w:val="13"/>
        </w:rPr>
        <w:t xml:space="preserve"> legally follows from C</w:t>
      </w:r>
      <w:r w:rsidR="00CC3A82" w:rsidRPr="00C132C4">
        <w:rPr>
          <w:rFonts w:ascii="Times New Roman" w:eastAsia="Times New Roman" w:hAnsi="Times New Roman" w:cs="Times New Roman"/>
          <w:color w:val="000000"/>
          <w:sz w:val="13"/>
          <w:szCs w:val="13"/>
          <w:vertAlign w:val="subscript"/>
        </w:rPr>
        <w:t>i-1</w:t>
      </w:r>
      <w:r w:rsidR="00CC3A82" w:rsidRPr="00C132C4">
        <w:rPr>
          <w:rFonts w:ascii="Times New Roman" w:eastAsia="Times New Roman" w:hAnsi="Times New Roman" w:cs="Times New Roman"/>
          <w:color w:val="000000"/>
          <w:sz w:val="13"/>
          <w:szCs w:val="13"/>
        </w:rPr>
        <w:t xml:space="preserve"> according to the rules of M.</w:t>
      </w:r>
      <w:r w:rsidR="00C04880">
        <w:rPr>
          <w:rFonts w:ascii="Times New Roman" w:eastAsia="Times New Roman" w:hAnsi="Times New Roman" w:cs="Times New Roman"/>
          <w:color w:val="000000"/>
          <w:sz w:val="13"/>
          <w:szCs w:val="13"/>
        </w:rPr>
        <w:t xml:space="preserve"> </w:t>
      </w:r>
      <w:r w:rsidR="00CC3A82" w:rsidRPr="00C132C4">
        <w:rPr>
          <w:rFonts w:ascii="Times New Roman" w:eastAsia="Times New Roman" w:hAnsi="Times New Roman" w:cs="Times New Roman"/>
          <w:color w:val="000000"/>
          <w:sz w:val="13"/>
          <w:szCs w:val="13"/>
          <w:u w:val="single"/>
        </w:rPr>
        <w:t>Rejecting computation history</w:t>
      </w:r>
      <w:r w:rsidR="00CC3A82" w:rsidRPr="00C132C4">
        <w:rPr>
          <w:rFonts w:ascii="Times New Roman" w:eastAsia="Times New Roman" w:hAnsi="Times New Roman" w:cs="Times New Roman"/>
          <w:color w:val="000000"/>
          <w:sz w:val="13"/>
          <w:szCs w:val="13"/>
        </w:rPr>
        <w:t xml:space="preserve"> for M on w is defined similarly, except that C</w:t>
      </w:r>
      <w:r w:rsidR="00CC3A82" w:rsidRPr="00C132C4">
        <w:rPr>
          <w:rFonts w:ascii="Times New Roman" w:eastAsia="Times New Roman" w:hAnsi="Times New Roman" w:cs="Times New Roman"/>
          <w:color w:val="000000"/>
          <w:sz w:val="13"/>
          <w:szCs w:val="13"/>
          <w:vertAlign w:val="subscript"/>
        </w:rPr>
        <w:t>l</w:t>
      </w:r>
      <w:r w:rsidR="00CC3A82" w:rsidRPr="00C132C4">
        <w:rPr>
          <w:rFonts w:ascii="Times New Roman" w:eastAsia="Times New Roman" w:hAnsi="Times New Roman" w:cs="Times New Roman"/>
          <w:color w:val="000000"/>
          <w:sz w:val="13"/>
          <w:szCs w:val="13"/>
        </w:rPr>
        <w:t xml:space="preserve"> is a rejecting conf. </w:t>
      </w:r>
      <w:r w:rsidR="003F1B76" w:rsidRPr="00C132C4">
        <w:rPr>
          <w:rFonts w:ascii="Times New Roman" w:eastAsia="Times New Roman" w:hAnsi="Times New Roman" w:cs="Times New Roman"/>
          <w:color w:val="000000"/>
          <w:sz w:val="13"/>
          <w:szCs w:val="13"/>
        </w:rPr>
        <w:t>▪</w:t>
      </w:r>
      <w:r w:rsidR="003F1B76" w:rsidRPr="00C132C4">
        <w:rPr>
          <w:rFonts w:ascii="Times New Roman" w:eastAsia="Times New Roman" w:hAnsi="Times New Roman" w:cs="Times New Roman"/>
          <w:color w:val="000000"/>
          <w:sz w:val="13"/>
          <w:szCs w:val="13"/>
          <w:u w:val="single"/>
        </w:rPr>
        <w:t>Linear bounded automation</w:t>
      </w:r>
      <w:r w:rsidR="003F1B76" w:rsidRPr="00C132C4">
        <w:rPr>
          <w:rFonts w:ascii="Times New Roman" w:eastAsia="Times New Roman" w:hAnsi="Times New Roman" w:cs="Times New Roman"/>
          <w:color w:val="000000"/>
          <w:sz w:val="13"/>
          <w:szCs w:val="13"/>
        </w:rPr>
        <w:t xml:space="preserve">: is a restricted type of TM where in tape head isn’t </w:t>
      </w:r>
      <w:r w:rsidR="007C7A84" w:rsidRPr="00C132C4">
        <w:rPr>
          <w:rFonts w:ascii="Times New Roman" w:eastAsia="Times New Roman" w:hAnsi="Times New Roman" w:cs="Times New Roman"/>
          <w:color w:val="000000"/>
          <w:sz w:val="13"/>
          <w:szCs w:val="13"/>
        </w:rPr>
        <w:t xml:space="preserve">permitted to move off the portion of </w:t>
      </w:r>
      <w:r w:rsidR="00F81E09" w:rsidRPr="00C132C4">
        <w:rPr>
          <w:rFonts w:ascii="Times New Roman" w:eastAsia="Times New Roman" w:hAnsi="Times New Roman" w:cs="Times New Roman"/>
          <w:color w:val="000000"/>
          <w:sz w:val="13"/>
          <w:szCs w:val="13"/>
        </w:rPr>
        <w:t>the tape containing the input. If the machine tries to move its head off either end of the input, head stays where it is in the same way that head will not move off the left hand end of an ordinary TM’s tape.</w:t>
      </w:r>
      <w:r w:rsidR="005C3B4C" w:rsidRPr="00C132C4">
        <w:rPr>
          <w:rFonts w:ascii="Times New Roman" w:eastAsia="Times New Roman" w:hAnsi="Times New Roman" w:cs="Times New Roman"/>
          <w:color w:val="000000"/>
          <w:sz w:val="13"/>
          <w:szCs w:val="13"/>
        </w:rPr>
        <w:t xml:space="preserve"> ▪Undecidable: HALT</w:t>
      </w:r>
      <w:r w:rsidR="005C3B4C" w:rsidRPr="00C132C4">
        <w:rPr>
          <w:rFonts w:ascii="Times New Roman" w:eastAsia="Times New Roman" w:hAnsi="Times New Roman" w:cs="Times New Roman"/>
          <w:color w:val="000000"/>
          <w:sz w:val="13"/>
          <w:szCs w:val="13"/>
          <w:vertAlign w:val="subscript"/>
        </w:rPr>
        <w:t>TM</w:t>
      </w:r>
      <w:r w:rsidR="005C3B4C" w:rsidRPr="00C132C4">
        <w:rPr>
          <w:rFonts w:ascii="Times New Roman" w:eastAsia="Times New Roman" w:hAnsi="Times New Roman" w:cs="Times New Roman"/>
          <w:color w:val="000000"/>
          <w:sz w:val="13"/>
          <w:szCs w:val="13"/>
        </w:rPr>
        <w:t>, REGULAR</w:t>
      </w:r>
      <w:r w:rsidR="005C3B4C" w:rsidRPr="00C132C4">
        <w:rPr>
          <w:rFonts w:ascii="Times New Roman" w:eastAsia="Times New Roman" w:hAnsi="Times New Roman" w:cs="Times New Roman"/>
          <w:color w:val="000000"/>
          <w:sz w:val="13"/>
          <w:szCs w:val="13"/>
          <w:vertAlign w:val="subscript"/>
        </w:rPr>
        <w:t>TM</w:t>
      </w:r>
      <w:r w:rsidR="005C3B4C" w:rsidRPr="00C132C4">
        <w:rPr>
          <w:rFonts w:ascii="Times New Roman" w:eastAsia="Times New Roman" w:hAnsi="Times New Roman" w:cs="Times New Roman"/>
          <w:color w:val="000000"/>
          <w:sz w:val="13"/>
          <w:szCs w:val="13"/>
        </w:rPr>
        <w:t>, E</w:t>
      </w:r>
      <w:r w:rsidR="005C3B4C" w:rsidRPr="00C132C4">
        <w:rPr>
          <w:rFonts w:ascii="Times New Roman" w:eastAsia="Times New Roman" w:hAnsi="Times New Roman" w:cs="Times New Roman"/>
          <w:color w:val="000000"/>
          <w:sz w:val="13"/>
          <w:szCs w:val="13"/>
          <w:vertAlign w:val="subscript"/>
        </w:rPr>
        <w:t>LBA</w:t>
      </w:r>
      <w:r w:rsidR="005C3B4C" w:rsidRPr="00C132C4">
        <w:rPr>
          <w:rFonts w:ascii="Times New Roman" w:eastAsia="Times New Roman" w:hAnsi="Times New Roman" w:cs="Times New Roman"/>
          <w:color w:val="000000"/>
          <w:sz w:val="13"/>
          <w:szCs w:val="13"/>
        </w:rPr>
        <w:t>, PCP, E</w:t>
      </w:r>
      <w:r w:rsidR="005C3B4C" w:rsidRPr="00C132C4">
        <w:rPr>
          <w:rFonts w:ascii="Times New Roman" w:eastAsia="Times New Roman" w:hAnsi="Times New Roman" w:cs="Times New Roman"/>
          <w:color w:val="000000"/>
          <w:sz w:val="13"/>
          <w:szCs w:val="13"/>
        </w:rPr>
        <w:softHyphen/>
      </w:r>
      <w:r w:rsidR="005C3B4C" w:rsidRPr="00C132C4">
        <w:rPr>
          <w:rFonts w:ascii="Times New Roman" w:eastAsia="Times New Roman" w:hAnsi="Times New Roman" w:cs="Times New Roman"/>
          <w:color w:val="000000"/>
          <w:sz w:val="13"/>
          <w:szCs w:val="13"/>
        </w:rPr>
        <w:softHyphen/>
      </w:r>
      <w:r w:rsidR="005C3B4C" w:rsidRPr="00C132C4">
        <w:rPr>
          <w:rFonts w:ascii="Times New Roman" w:eastAsia="Times New Roman" w:hAnsi="Times New Roman" w:cs="Times New Roman"/>
          <w:color w:val="000000"/>
          <w:sz w:val="13"/>
          <w:szCs w:val="13"/>
          <w:vertAlign w:val="subscript"/>
        </w:rPr>
        <w:t>TM</w:t>
      </w:r>
      <w:r w:rsidR="005C3B4C" w:rsidRPr="00C132C4">
        <w:rPr>
          <w:rFonts w:ascii="Times New Roman" w:eastAsia="Times New Roman" w:hAnsi="Times New Roman" w:cs="Times New Roman"/>
          <w:color w:val="000000"/>
          <w:sz w:val="13"/>
          <w:szCs w:val="13"/>
        </w:rPr>
        <w:t>, ALL</w:t>
      </w:r>
      <w:r w:rsidR="005C3B4C" w:rsidRPr="00C132C4">
        <w:rPr>
          <w:rFonts w:ascii="Times New Roman" w:eastAsia="Times New Roman" w:hAnsi="Times New Roman" w:cs="Times New Roman"/>
          <w:color w:val="000000"/>
          <w:sz w:val="13"/>
          <w:szCs w:val="13"/>
          <w:vertAlign w:val="subscript"/>
        </w:rPr>
        <w:t>CFG</w:t>
      </w:r>
      <w:r w:rsidR="005C3B4C" w:rsidRPr="00C132C4">
        <w:rPr>
          <w:rFonts w:ascii="Times New Roman" w:eastAsia="Times New Roman" w:hAnsi="Times New Roman" w:cs="Times New Roman"/>
          <w:color w:val="000000"/>
          <w:sz w:val="13"/>
          <w:szCs w:val="13"/>
        </w:rPr>
        <w:t>, EQ</w:t>
      </w:r>
      <w:r w:rsidR="005C3B4C" w:rsidRPr="00C132C4">
        <w:rPr>
          <w:rFonts w:ascii="Times New Roman" w:eastAsia="Times New Roman" w:hAnsi="Times New Roman" w:cs="Times New Roman"/>
          <w:color w:val="000000"/>
          <w:sz w:val="13"/>
          <w:szCs w:val="13"/>
          <w:vertAlign w:val="subscript"/>
        </w:rPr>
        <w:t>TM</w:t>
      </w:r>
      <w:r w:rsidR="005C3B4C" w:rsidRPr="00C132C4">
        <w:rPr>
          <w:rFonts w:ascii="Times New Roman" w:eastAsia="Times New Roman" w:hAnsi="Times New Roman" w:cs="Times New Roman"/>
          <w:color w:val="000000"/>
          <w:sz w:val="13"/>
          <w:szCs w:val="13"/>
        </w:rPr>
        <w:t xml:space="preserve">, </w:t>
      </w:r>
      <w:r w:rsidR="004530D2" w:rsidRPr="00C132C4">
        <w:rPr>
          <w:rFonts w:ascii="Times New Roman" w:eastAsia="Times New Roman" w:hAnsi="Times New Roman" w:cs="Times New Roman"/>
          <w:color w:val="000000"/>
          <w:sz w:val="13"/>
          <w:szCs w:val="13"/>
        </w:rPr>
        <w:t>A</w:t>
      </w:r>
      <w:r w:rsidR="004530D2" w:rsidRPr="00C132C4">
        <w:rPr>
          <w:rFonts w:ascii="Times New Roman" w:eastAsia="Times New Roman" w:hAnsi="Times New Roman" w:cs="Times New Roman"/>
          <w:color w:val="000000"/>
          <w:sz w:val="13"/>
          <w:szCs w:val="13"/>
          <w:vertAlign w:val="subscript"/>
        </w:rPr>
        <w:t>TM</w:t>
      </w:r>
      <w:r w:rsidR="00914DE4">
        <w:rPr>
          <w:rFonts w:ascii="Times New Roman" w:eastAsia="Times New Roman" w:hAnsi="Times New Roman" w:cs="Times New Roman"/>
          <w:color w:val="000000"/>
          <w:sz w:val="13"/>
          <w:szCs w:val="13"/>
        </w:rPr>
        <w:t xml:space="preserve"> </w:t>
      </w:r>
      <w:r w:rsidR="004530D2" w:rsidRPr="00C132C4">
        <w:rPr>
          <w:rFonts w:ascii="Times New Roman" w:eastAsia="Times New Roman" w:hAnsi="Times New Roman" w:cs="Times New Roman"/>
          <w:color w:val="000000"/>
          <w:sz w:val="13"/>
          <w:szCs w:val="13"/>
        </w:rPr>
        <w:t>▪</w:t>
      </w:r>
      <w:r w:rsidR="00246BDF" w:rsidRPr="00C132C4">
        <w:rPr>
          <w:rFonts w:ascii="Times New Roman" w:eastAsia="Times New Roman" w:hAnsi="Times New Roman" w:cs="Times New Roman"/>
          <w:color w:val="000000"/>
          <w:sz w:val="13"/>
          <w:szCs w:val="13"/>
          <w:u w:val="single"/>
        </w:rPr>
        <w:t>Decidable</w:t>
      </w:r>
      <w:r w:rsidR="00246BDF" w:rsidRPr="00C132C4">
        <w:rPr>
          <w:rFonts w:ascii="Times New Roman" w:eastAsia="Times New Roman" w:hAnsi="Times New Roman" w:cs="Times New Roman"/>
          <w:color w:val="000000"/>
          <w:sz w:val="13"/>
          <w:szCs w:val="13"/>
        </w:rPr>
        <w:t xml:space="preserve">: </w:t>
      </w:r>
      <w:r w:rsidR="00536B76" w:rsidRPr="00C132C4">
        <w:rPr>
          <w:rFonts w:ascii="Times New Roman" w:eastAsia="Times New Roman" w:hAnsi="Times New Roman" w:cs="Times New Roman"/>
          <w:color w:val="000000"/>
          <w:sz w:val="13"/>
          <w:szCs w:val="13"/>
        </w:rPr>
        <w:t>A</w:t>
      </w:r>
      <w:r w:rsidR="00536B76" w:rsidRPr="00C132C4">
        <w:rPr>
          <w:rFonts w:ascii="Times New Roman" w:eastAsia="Times New Roman" w:hAnsi="Times New Roman" w:cs="Times New Roman"/>
          <w:color w:val="000000"/>
          <w:sz w:val="13"/>
          <w:szCs w:val="13"/>
          <w:vertAlign w:val="subscript"/>
        </w:rPr>
        <w:t>LBA</w:t>
      </w:r>
      <w:r w:rsidR="00536B76" w:rsidRPr="00C132C4">
        <w:rPr>
          <w:rFonts w:ascii="Times New Roman" w:eastAsia="Times New Roman" w:hAnsi="Times New Roman" w:cs="Times New Roman"/>
          <w:color w:val="000000"/>
          <w:sz w:val="13"/>
          <w:szCs w:val="13"/>
        </w:rPr>
        <w:t xml:space="preserve"> decider for all A</w:t>
      </w:r>
      <w:r w:rsidR="00536B76" w:rsidRPr="00C132C4">
        <w:rPr>
          <w:rFonts w:ascii="Times New Roman" w:eastAsia="Times New Roman" w:hAnsi="Times New Roman" w:cs="Times New Roman"/>
          <w:color w:val="000000"/>
          <w:sz w:val="13"/>
          <w:szCs w:val="13"/>
          <w:vertAlign w:val="subscript"/>
        </w:rPr>
        <w:t>DFA</w:t>
      </w:r>
      <w:r w:rsidR="00536B76" w:rsidRPr="00C132C4">
        <w:rPr>
          <w:rFonts w:ascii="Times New Roman" w:eastAsia="Times New Roman" w:hAnsi="Times New Roman" w:cs="Times New Roman"/>
          <w:color w:val="000000"/>
          <w:sz w:val="13"/>
          <w:szCs w:val="13"/>
        </w:rPr>
        <w:t>, A</w:t>
      </w:r>
      <w:r w:rsidR="00536B76" w:rsidRPr="00C132C4">
        <w:rPr>
          <w:rFonts w:ascii="Times New Roman" w:eastAsia="Times New Roman" w:hAnsi="Times New Roman" w:cs="Times New Roman"/>
          <w:color w:val="000000"/>
          <w:sz w:val="13"/>
          <w:szCs w:val="13"/>
          <w:vertAlign w:val="subscript"/>
        </w:rPr>
        <w:t>CFG</w:t>
      </w:r>
      <w:r w:rsidR="00536B76" w:rsidRPr="00C132C4">
        <w:rPr>
          <w:rFonts w:ascii="Times New Roman" w:eastAsia="Times New Roman" w:hAnsi="Times New Roman" w:cs="Times New Roman"/>
          <w:color w:val="000000"/>
          <w:sz w:val="13"/>
          <w:szCs w:val="13"/>
        </w:rPr>
        <w:t>, E</w:t>
      </w:r>
      <w:r w:rsidR="00536B76" w:rsidRPr="00C132C4">
        <w:rPr>
          <w:rFonts w:ascii="Times New Roman" w:eastAsia="Times New Roman" w:hAnsi="Times New Roman" w:cs="Times New Roman"/>
          <w:color w:val="000000"/>
          <w:sz w:val="13"/>
          <w:szCs w:val="13"/>
          <w:vertAlign w:val="subscript"/>
        </w:rPr>
        <w:t>DFA</w:t>
      </w:r>
      <w:r w:rsidR="00536B76" w:rsidRPr="00C132C4">
        <w:rPr>
          <w:rFonts w:ascii="Times New Roman" w:eastAsia="Times New Roman" w:hAnsi="Times New Roman" w:cs="Times New Roman"/>
          <w:color w:val="000000"/>
          <w:sz w:val="13"/>
          <w:szCs w:val="13"/>
        </w:rPr>
        <w:t>, E</w:t>
      </w:r>
      <w:r w:rsidR="00536B76" w:rsidRPr="00C132C4">
        <w:rPr>
          <w:rFonts w:ascii="Times New Roman" w:eastAsia="Times New Roman" w:hAnsi="Times New Roman" w:cs="Times New Roman"/>
          <w:color w:val="000000"/>
          <w:sz w:val="13"/>
          <w:szCs w:val="13"/>
          <w:vertAlign w:val="subscript"/>
        </w:rPr>
        <w:t>CFG</w:t>
      </w:r>
      <w:r w:rsidR="00CB71DA">
        <w:rPr>
          <w:rFonts w:ascii="Times New Roman" w:eastAsia="Times New Roman" w:hAnsi="Times New Roman" w:cs="Times New Roman"/>
          <w:color w:val="000000"/>
          <w:sz w:val="13"/>
          <w:szCs w:val="13"/>
        </w:rPr>
        <w:t xml:space="preserve"> </w:t>
      </w:r>
      <w:r w:rsidR="00FA0BDA" w:rsidRPr="00C132C4">
        <w:rPr>
          <w:rFonts w:ascii="Times New Roman" w:eastAsia="Times New Roman" w:hAnsi="Times New Roman" w:cs="Times New Roman"/>
          <w:color w:val="000000"/>
          <w:sz w:val="13"/>
          <w:szCs w:val="13"/>
        </w:rPr>
        <w:t>▪</w:t>
      </w:r>
      <w:r w:rsidR="00FA0BDA" w:rsidRPr="00C132C4">
        <w:rPr>
          <w:rFonts w:ascii="Times New Roman" w:eastAsia="Times New Roman" w:hAnsi="Times New Roman" w:cs="Times New Roman"/>
          <w:color w:val="000000"/>
          <w:sz w:val="13"/>
          <w:szCs w:val="13"/>
          <w:u w:val="single"/>
        </w:rPr>
        <w:t>PCP</w:t>
      </w:r>
      <w:r w:rsidR="00FA0BDA" w:rsidRPr="00C132C4">
        <w:rPr>
          <w:rFonts w:ascii="Times New Roman" w:eastAsia="Times New Roman" w:hAnsi="Times New Roman" w:cs="Times New Roman"/>
          <w:color w:val="000000"/>
          <w:sz w:val="13"/>
          <w:szCs w:val="13"/>
        </w:rPr>
        <w:t xml:space="preserve">: </w:t>
      </w:r>
      <w:r w:rsidR="00E90408" w:rsidRPr="00C132C4">
        <w:rPr>
          <w:rFonts w:ascii="Times New Roman" w:eastAsia="Times New Roman" w:hAnsi="Times New Roman" w:cs="Times New Roman"/>
          <w:color w:val="000000"/>
          <w:sz w:val="13"/>
          <w:szCs w:val="13"/>
        </w:rPr>
        <w:t xml:space="preserve">an undecidable problem concerning simple manipulation of strings. </w:t>
      </w:r>
      <w:r w:rsidR="00E90408" w:rsidRPr="00C132C4">
        <w:rPr>
          <w:rFonts w:ascii="Times New Roman" w:eastAsia="Times New Roman" w:hAnsi="Times New Roman" w:cs="Times New Roman"/>
          <w:color w:val="000000"/>
          <w:sz w:val="13"/>
          <w:szCs w:val="13"/>
          <w:u w:val="single"/>
        </w:rPr>
        <w:t>Match</w:t>
      </w:r>
      <w:r w:rsidR="00E90408" w:rsidRPr="00C132C4">
        <w:rPr>
          <w:rFonts w:ascii="Times New Roman" w:eastAsia="Times New Roman" w:hAnsi="Times New Roman" w:cs="Times New Roman"/>
          <w:color w:val="000000"/>
          <w:sz w:val="13"/>
          <w:szCs w:val="13"/>
        </w:rPr>
        <w:t xml:space="preserve">: </w:t>
      </w:r>
      <w:r w:rsidR="00682221" w:rsidRPr="00C132C4">
        <w:rPr>
          <w:rFonts w:ascii="Times New Roman" w:eastAsia="Times New Roman" w:hAnsi="Times New Roman" w:cs="Times New Roman"/>
          <w:color w:val="000000"/>
          <w:sz w:val="13"/>
          <w:szCs w:val="13"/>
        </w:rPr>
        <w:t xml:space="preserve">A list of dominos, the string we get by reading off the symbols on the top is the same as the ones on the bottom. </w:t>
      </w:r>
      <w:r w:rsidR="001646EC" w:rsidRPr="00C132C4">
        <w:rPr>
          <w:rFonts w:ascii="Times New Roman" w:eastAsia="Times New Roman" w:hAnsi="Times New Roman" w:cs="Times New Roman"/>
          <w:color w:val="000000"/>
          <w:sz w:val="13"/>
          <w:szCs w:val="13"/>
        </w:rPr>
        <w:t>▪</w:t>
      </w:r>
      <w:r w:rsidR="001646EC" w:rsidRPr="00C132C4">
        <w:rPr>
          <w:rFonts w:ascii="Times New Roman" w:eastAsia="Times New Roman" w:hAnsi="Times New Roman" w:cs="Times New Roman"/>
          <w:color w:val="000000"/>
          <w:sz w:val="13"/>
          <w:szCs w:val="13"/>
          <w:u w:val="single"/>
        </w:rPr>
        <w:t>Mapping Reducibility</w:t>
      </w:r>
      <w:r w:rsidR="001646EC" w:rsidRPr="00C132C4">
        <w:rPr>
          <w:rFonts w:ascii="Times New Roman" w:eastAsia="Times New Roman" w:hAnsi="Times New Roman" w:cs="Times New Roman"/>
          <w:color w:val="000000"/>
          <w:sz w:val="13"/>
          <w:szCs w:val="13"/>
        </w:rPr>
        <w:t xml:space="preserve">: </w:t>
      </w:r>
      <w:r w:rsidR="008967CD" w:rsidRPr="00C132C4">
        <w:rPr>
          <w:rFonts w:ascii="Times New Roman" w:eastAsia="Times New Roman" w:hAnsi="Times New Roman" w:cs="Times New Roman"/>
          <w:color w:val="000000"/>
          <w:sz w:val="13"/>
          <w:szCs w:val="13"/>
        </w:rPr>
        <w:t xml:space="preserve">a computable function exists that converts instances of problem </w:t>
      </w:r>
      <w:r w:rsidR="008B22E2" w:rsidRPr="00C132C4">
        <w:rPr>
          <w:rFonts w:ascii="Times New Roman" w:eastAsia="Times New Roman" w:hAnsi="Times New Roman" w:cs="Times New Roman"/>
          <w:color w:val="000000"/>
          <w:sz w:val="13"/>
          <w:szCs w:val="13"/>
        </w:rPr>
        <w:t>A to instances of problem B. A</w:t>
      </w:r>
      <w:r w:rsidR="008B22E2" w:rsidRPr="00C132C4">
        <w:rPr>
          <w:rFonts w:ascii="Times New Roman" w:eastAsia="Times New Roman" w:hAnsi="Times New Roman" w:cs="Times New Roman"/>
          <w:color w:val="000000"/>
          <w:sz w:val="13"/>
          <w:szCs w:val="13"/>
          <w:vertAlign w:val="subscript"/>
        </w:rPr>
        <w:t>TM</w:t>
      </w:r>
      <w:r w:rsidR="008B22E2" w:rsidRPr="00C132C4">
        <w:rPr>
          <w:rFonts w:ascii="Times New Roman" w:eastAsia="Times New Roman" w:hAnsi="Times New Roman" w:cs="Times New Roman"/>
          <w:color w:val="000000"/>
          <w:sz w:val="13"/>
          <w:szCs w:val="13"/>
        </w:rPr>
        <w:t>={&lt;M,w&gt;|</w:t>
      </w:r>
      <w:r w:rsidR="002D548B">
        <w:rPr>
          <w:rFonts w:ascii="Times New Roman" w:eastAsia="Times New Roman" w:hAnsi="Times New Roman" w:cs="Times New Roman"/>
          <w:color w:val="000000"/>
          <w:sz w:val="13"/>
          <w:szCs w:val="13"/>
        </w:rPr>
        <w:t xml:space="preserve"> </w:t>
      </w:r>
      <w:r w:rsidR="008B22E2" w:rsidRPr="00C132C4">
        <w:rPr>
          <w:rFonts w:ascii="Times New Roman" w:eastAsia="Times New Roman" w:hAnsi="Times New Roman" w:cs="Times New Roman"/>
          <w:color w:val="000000"/>
          <w:sz w:val="13"/>
          <w:szCs w:val="13"/>
        </w:rPr>
        <w:t>M is a TM and M accepts w}</w:t>
      </w:r>
      <w:r w:rsidR="00927734" w:rsidRPr="00C132C4">
        <w:rPr>
          <w:rFonts w:ascii="Times New Roman" w:eastAsia="Times New Roman" w:hAnsi="Times New Roman" w:cs="Times New Roman"/>
          <w:color w:val="000000"/>
          <w:sz w:val="13"/>
          <w:szCs w:val="13"/>
        </w:rPr>
        <w:t xml:space="preserve"> A</w:t>
      </w:r>
      <w:r w:rsidR="00927734" w:rsidRPr="00C132C4">
        <w:rPr>
          <w:rFonts w:ascii="Times New Roman" w:eastAsia="Times New Roman" w:hAnsi="Times New Roman" w:cs="Times New Roman"/>
          <w:color w:val="000000"/>
          <w:sz w:val="13"/>
          <w:szCs w:val="13"/>
          <w:vertAlign w:val="subscript"/>
        </w:rPr>
        <w:t>TM</w:t>
      </w:r>
      <w:r w:rsidR="00927734" w:rsidRPr="00C132C4">
        <w:rPr>
          <w:rFonts w:ascii="Times New Roman" w:eastAsia="Times New Roman" w:hAnsi="Times New Roman" w:cs="Times New Roman"/>
          <w:color w:val="000000"/>
          <w:sz w:val="13"/>
          <w:szCs w:val="13"/>
        </w:rPr>
        <w:t xml:space="preserve"> is not undecidable =&gt; A</w:t>
      </w:r>
      <w:r w:rsidR="00927734" w:rsidRPr="00C132C4">
        <w:rPr>
          <w:rFonts w:ascii="Times New Roman" w:eastAsia="Times New Roman" w:hAnsi="Times New Roman" w:cs="Times New Roman"/>
          <w:color w:val="000000"/>
          <w:sz w:val="13"/>
          <w:szCs w:val="13"/>
          <w:vertAlign w:val="subscript"/>
        </w:rPr>
        <w:t>TM</w:t>
      </w:r>
      <w:r w:rsidR="00927734" w:rsidRPr="00C132C4">
        <w:rPr>
          <w:rFonts w:ascii="Times New Roman" w:eastAsia="Times New Roman" w:hAnsi="Times New Roman" w:cs="Times New Roman"/>
          <w:color w:val="000000"/>
          <w:sz w:val="13"/>
          <w:szCs w:val="13"/>
        </w:rPr>
        <w:t xml:space="preserve"> is not Turing-recognizable</w:t>
      </w:r>
      <w:r w:rsidR="00F32B88" w:rsidRPr="00C132C4">
        <w:rPr>
          <w:rFonts w:ascii="Times New Roman" w:eastAsia="Times New Roman" w:hAnsi="Times New Roman" w:cs="Times New Roman"/>
          <w:color w:val="000000"/>
          <w:sz w:val="13"/>
          <w:szCs w:val="13"/>
        </w:rPr>
        <w:t>▪A language is decidable if it is Turing-recognizable and co-Turing-recognizable</w:t>
      </w:r>
      <w:r w:rsidR="00C921A4">
        <w:rPr>
          <w:rFonts w:ascii="Times New Roman" w:eastAsia="Times New Roman" w:hAnsi="Times New Roman" w:cs="Times New Roman"/>
          <w:color w:val="000000"/>
          <w:sz w:val="13"/>
          <w:szCs w:val="13"/>
        </w:rPr>
        <w:t xml:space="preserve"> </w:t>
      </w:r>
      <w:r w:rsidR="00C64884" w:rsidRPr="00C132C4">
        <w:rPr>
          <w:rFonts w:ascii="Times New Roman" w:eastAsia="Times New Roman" w:hAnsi="Times New Roman" w:cs="Times New Roman"/>
          <w:color w:val="000000"/>
          <w:sz w:val="13"/>
          <w:szCs w:val="13"/>
        </w:rPr>
        <w:t>▪Reduction is a way of converting one problem to another problem in such a way that a solution to the second problem can be used to solve the 1</w:t>
      </w:r>
      <w:r w:rsidR="00C64884" w:rsidRPr="00C132C4">
        <w:rPr>
          <w:rFonts w:ascii="Times New Roman" w:eastAsia="Times New Roman" w:hAnsi="Times New Roman" w:cs="Times New Roman"/>
          <w:color w:val="000000"/>
          <w:sz w:val="13"/>
          <w:szCs w:val="13"/>
          <w:vertAlign w:val="superscript"/>
        </w:rPr>
        <w:t>st</w:t>
      </w:r>
      <w:r w:rsidR="00C64884" w:rsidRPr="00C132C4">
        <w:rPr>
          <w:rFonts w:ascii="Times New Roman" w:eastAsia="Times New Roman" w:hAnsi="Times New Roman" w:cs="Times New Roman"/>
          <w:color w:val="000000"/>
          <w:sz w:val="13"/>
          <w:szCs w:val="13"/>
        </w:rPr>
        <w:t xml:space="preserve"> problem</w:t>
      </w:r>
      <w:r w:rsidR="008F013C" w:rsidRPr="00C132C4">
        <w:rPr>
          <w:rFonts w:ascii="Times New Roman" w:eastAsia="Times New Roman" w:hAnsi="Times New Roman" w:cs="Times New Roman"/>
          <w:color w:val="000000"/>
          <w:sz w:val="13"/>
          <w:szCs w:val="13"/>
        </w:rPr>
        <w:t xml:space="preserve">. </w:t>
      </w:r>
      <w:r w:rsidR="008F013C" w:rsidRPr="00C132C4">
        <w:rPr>
          <w:rFonts w:ascii="Times New Roman" w:eastAsia="Times New Roman" w:hAnsi="Times New Roman" w:cs="Times New Roman"/>
          <w:color w:val="000000"/>
          <w:sz w:val="13"/>
          <w:szCs w:val="13"/>
          <w:u w:val="single"/>
        </w:rPr>
        <w:t>Reducibility</w:t>
      </w:r>
      <w:r w:rsidR="008F013C" w:rsidRPr="00C132C4">
        <w:rPr>
          <w:rFonts w:ascii="Times New Roman" w:eastAsia="Times New Roman" w:hAnsi="Times New Roman" w:cs="Times New Roman"/>
          <w:color w:val="000000"/>
          <w:sz w:val="13"/>
          <w:szCs w:val="13"/>
        </w:rPr>
        <w:t>: the primary method for proving that problems are computationally unsolvable.</w:t>
      </w:r>
    </w:p>
    <w:p w:rsidR="000F6B69" w:rsidRPr="00C132C4" w:rsidRDefault="000F6B69" w:rsidP="0093003A">
      <w:pPr>
        <w:spacing w:after="0" w:line="240" w:lineRule="auto"/>
        <w:rPr>
          <w:rFonts w:ascii="Times New Roman" w:hAnsi="Times New Roman" w:cs="Times New Roman"/>
          <w:sz w:val="13"/>
          <w:szCs w:val="13"/>
        </w:rPr>
      </w:pPr>
    </w:p>
    <w:p w:rsidR="000F6B69" w:rsidRPr="00C132C4" w:rsidRDefault="000F6B69" w:rsidP="0093003A">
      <w:pPr>
        <w:spacing w:after="0" w:line="240" w:lineRule="auto"/>
        <w:rPr>
          <w:rFonts w:ascii="Times New Roman" w:hAnsi="Times New Roman" w:cs="Times New Roman"/>
          <w:sz w:val="13"/>
          <w:szCs w:val="13"/>
        </w:rPr>
      </w:pPr>
    </w:p>
    <w:p w:rsidR="000F6B69" w:rsidRPr="00C132C4" w:rsidRDefault="000F6B69" w:rsidP="0093003A">
      <w:pPr>
        <w:spacing w:after="0" w:line="240" w:lineRule="auto"/>
        <w:rPr>
          <w:rFonts w:ascii="Times New Roman" w:hAnsi="Times New Roman" w:cs="Times New Roman"/>
          <w:sz w:val="13"/>
          <w:szCs w:val="13"/>
        </w:rPr>
      </w:pPr>
    </w:p>
    <w:p w:rsidR="000F6B69" w:rsidRPr="00C132C4" w:rsidRDefault="000F6B69" w:rsidP="0093003A">
      <w:pPr>
        <w:spacing w:after="0" w:line="240" w:lineRule="auto"/>
        <w:rPr>
          <w:rFonts w:ascii="Times New Roman" w:hAnsi="Times New Roman" w:cs="Times New Roman"/>
          <w:sz w:val="13"/>
          <w:szCs w:val="13"/>
        </w:rPr>
      </w:pPr>
    </w:p>
    <w:p w:rsidR="000F6B69" w:rsidRPr="00C132C4" w:rsidRDefault="000F6B69" w:rsidP="0093003A">
      <w:pPr>
        <w:spacing w:after="0" w:line="240" w:lineRule="auto"/>
        <w:rPr>
          <w:rFonts w:ascii="Times New Roman" w:hAnsi="Times New Roman" w:cs="Times New Roman"/>
          <w:sz w:val="13"/>
          <w:szCs w:val="13"/>
        </w:rPr>
      </w:pPr>
    </w:p>
    <w:p w:rsidR="000F6B69" w:rsidRDefault="000F6B69"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Default="00CF6944" w:rsidP="0093003A">
      <w:pPr>
        <w:spacing w:after="0" w:line="240" w:lineRule="auto"/>
        <w:rPr>
          <w:rFonts w:ascii="Times New Roman" w:hAnsi="Times New Roman" w:cs="Times New Roman"/>
          <w:sz w:val="13"/>
          <w:szCs w:val="13"/>
        </w:rPr>
      </w:pPr>
    </w:p>
    <w:p w:rsidR="00CF6944" w:rsidRPr="00C132C4" w:rsidRDefault="00CF6944" w:rsidP="0093003A">
      <w:pPr>
        <w:spacing w:after="0" w:line="240" w:lineRule="auto"/>
        <w:rPr>
          <w:rFonts w:ascii="Times New Roman" w:hAnsi="Times New Roman" w:cs="Times New Roman"/>
          <w:sz w:val="13"/>
          <w:szCs w:val="13"/>
        </w:rPr>
      </w:pPr>
      <w:bookmarkStart w:id="0" w:name="_GoBack"/>
      <w:bookmarkEnd w:id="0"/>
    </w:p>
    <w:sectPr w:rsidR="00CF6944" w:rsidRPr="00C132C4" w:rsidSect="000F6B69">
      <w:pgSz w:w="15840" w:h="12240" w:orient="landscape" w:code="1"/>
      <w:pgMar w:top="144" w:right="144" w:bottom="144" w:left="144" w:header="720" w:footer="720" w:gutter="0"/>
      <w:cols w:num="10" w:sep="1" w:space="13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69"/>
    <w:rsid w:val="000F6B69"/>
    <w:rsid w:val="001165E2"/>
    <w:rsid w:val="001646EC"/>
    <w:rsid w:val="00246BDF"/>
    <w:rsid w:val="002A5D4C"/>
    <w:rsid w:val="002D548B"/>
    <w:rsid w:val="002E0E1B"/>
    <w:rsid w:val="002F6CFE"/>
    <w:rsid w:val="003060AD"/>
    <w:rsid w:val="003658C8"/>
    <w:rsid w:val="003D7437"/>
    <w:rsid w:val="003F1B76"/>
    <w:rsid w:val="004530D2"/>
    <w:rsid w:val="004A02F9"/>
    <w:rsid w:val="004E4CE7"/>
    <w:rsid w:val="004E66B1"/>
    <w:rsid w:val="00520C9B"/>
    <w:rsid w:val="005238C2"/>
    <w:rsid w:val="00523C04"/>
    <w:rsid w:val="00536B76"/>
    <w:rsid w:val="005447CA"/>
    <w:rsid w:val="005C3B4C"/>
    <w:rsid w:val="005D495E"/>
    <w:rsid w:val="00603680"/>
    <w:rsid w:val="00682221"/>
    <w:rsid w:val="007C378E"/>
    <w:rsid w:val="007C7A84"/>
    <w:rsid w:val="00832148"/>
    <w:rsid w:val="008967CD"/>
    <w:rsid w:val="008B22E2"/>
    <w:rsid w:val="008F013C"/>
    <w:rsid w:val="00914DE4"/>
    <w:rsid w:val="009212C6"/>
    <w:rsid w:val="00927734"/>
    <w:rsid w:val="0093003A"/>
    <w:rsid w:val="009F2D75"/>
    <w:rsid w:val="00A447CF"/>
    <w:rsid w:val="00A97492"/>
    <w:rsid w:val="00B27C14"/>
    <w:rsid w:val="00B92279"/>
    <w:rsid w:val="00C04880"/>
    <w:rsid w:val="00C132C4"/>
    <w:rsid w:val="00C51006"/>
    <w:rsid w:val="00C64884"/>
    <w:rsid w:val="00C9160A"/>
    <w:rsid w:val="00C921A4"/>
    <w:rsid w:val="00C973F0"/>
    <w:rsid w:val="00CB71DA"/>
    <w:rsid w:val="00CC3A82"/>
    <w:rsid w:val="00CF6944"/>
    <w:rsid w:val="00D10B08"/>
    <w:rsid w:val="00D748F4"/>
    <w:rsid w:val="00D84CBC"/>
    <w:rsid w:val="00DA6A41"/>
    <w:rsid w:val="00DB0749"/>
    <w:rsid w:val="00E90408"/>
    <w:rsid w:val="00ED6691"/>
    <w:rsid w:val="00F266AE"/>
    <w:rsid w:val="00F32B88"/>
    <w:rsid w:val="00F81E09"/>
    <w:rsid w:val="00FA0BDA"/>
    <w:rsid w:val="00FD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AE7D"/>
  <w15:chartTrackingRefBased/>
  <w15:docId w15:val="{2D06E608-CEC7-4A97-BB83-9EBF9089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61</cp:revision>
  <cp:lastPrinted>2019-12-19T18:22:00Z</cp:lastPrinted>
  <dcterms:created xsi:type="dcterms:W3CDTF">2019-12-19T16:48:00Z</dcterms:created>
  <dcterms:modified xsi:type="dcterms:W3CDTF">2019-12-19T18:24:00Z</dcterms:modified>
</cp:coreProperties>
</file>