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 LAB 6 - VISION */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/*Using the camera to track colored objects*/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/*Following the green object*/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/* Daniel MacMillan and Dangnhi Ngo*/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&lt;kipr/botball.h&gt;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#define MAX_VEL 25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//function to make the robot turn left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turn_left()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motor(0, MAX_VEL*2);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motor(1, -MAX_VEL*2);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printf("turn left\n");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msleep(20);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//function to make the robot turn right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void turn_right()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motor(0, -MAX_VEL*2);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motor(1, MAX_VEL*3);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printf("turn right\n");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msleep(20);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//function to make the robot go straight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void go_straight()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motor(0,MAX_VEL/2*3);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motor(1,MAX_VEL/2*3);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printf("go straight\n");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camera_open();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while(!c_button_clicked())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camera_update();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//printf("Object count: %d\n", get_object_count(0));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obj_x = get_object_center_x(0,0);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obj_y = get_object_center_y(0,0);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//object is at the center, go straight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(obj_x &gt; 70 &amp;&amp; obj_x&lt; 80)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go_straight();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printf("Object position: %d   %d\n", obj_x, obj_y);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if(obj_y &gt;= 90)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set_servo_position(0, 1024);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set_servo_position(1, 1024);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set_servo_position(0, 0);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set_servo_position(1, 2047);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//object is on the right, turn right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 (obj_x &gt; 100)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turn_right();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printf("Object position: %d   %d\n", obj_x, obj_y);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//object is on the left, turn left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 (obj_x &lt; 50)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turn_left();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printf("Object position: %d   %d\n", obj_x, obj_y);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camera_close();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For the second part of the lab, we have decided to include the behavior of lifting the ball with a bulldozer shovel after successfully approaching it. The bulldozer is powered by 2 servo motors and is made of paper, tape, and 2 popsicle sticks.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