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31E2" w:rsidRPr="006231E2" w:rsidRDefault="006231E2" w:rsidP="006231E2">
      <w:pPr>
        <w:spacing w:after="0" w:line="240" w:lineRule="auto"/>
        <w:rPr>
          <w:rFonts w:eastAsia="Times New Roman" w:cs="Times New Roman"/>
          <w:sz w:val="16"/>
          <w:szCs w:val="16"/>
        </w:rPr>
      </w:pPr>
      <w:r w:rsidRPr="00335501">
        <w:rPr>
          <w:rFonts w:eastAsia="Times New Roman" w:cs="Times New Roman"/>
          <w:color w:val="FF0000"/>
          <w:sz w:val="16"/>
          <w:szCs w:val="16"/>
          <w:u w:val="single"/>
        </w:rPr>
        <w:t>Cache</w:t>
      </w:r>
      <w:r w:rsidRPr="006231E2">
        <w:rPr>
          <w:rFonts w:eastAsia="Times New Roman" w:cs="Times New Roman"/>
          <w:sz w:val="16"/>
          <w:szCs w:val="16"/>
        </w:rPr>
        <w:t>: located between CPU registers and main memory</w:t>
      </w:r>
    </w:p>
    <w:p w:rsidR="006231E2" w:rsidRPr="006231E2" w:rsidRDefault="006231E2" w:rsidP="006231E2">
      <w:pPr>
        <w:spacing w:after="0" w:line="240" w:lineRule="auto"/>
        <w:rPr>
          <w:rFonts w:eastAsia="Times New Roman" w:cs="Times New Roman"/>
          <w:sz w:val="16"/>
          <w:szCs w:val="16"/>
        </w:rPr>
      </w:pPr>
      <w:r w:rsidRPr="00335501">
        <w:rPr>
          <w:rFonts w:eastAsia="Times New Roman" w:cs="Times New Roman"/>
          <w:color w:val="FF0000"/>
          <w:sz w:val="16"/>
          <w:szCs w:val="16"/>
          <w:u w:val="single"/>
        </w:rPr>
        <w:t>Base register</w:t>
      </w:r>
      <w:r w:rsidRPr="006231E2">
        <w:rPr>
          <w:rFonts w:eastAsia="Times New Roman" w:cs="Times New Roman"/>
          <w:sz w:val="16"/>
          <w:szCs w:val="16"/>
        </w:rPr>
        <w:t>: A register that holds the beginning physical address of the current partition</w:t>
      </w:r>
    </w:p>
    <w:p w:rsidR="006231E2" w:rsidRPr="006231E2" w:rsidRDefault="00335501" w:rsidP="006231E2">
      <w:pPr>
        <w:spacing w:after="0" w:line="240" w:lineRule="auto"/>
        <w:rPr>
          <w:rFonts w:eastAsia="Times New Roman" w:cs="Times New Roman"/>
          <w:sz w:val="16"/>
          <w:szCs w:val="16"/>
        </w:rPr>
      </w:pPr>
      <w:r w:rsidRPr="00335501">
        <w:rPr>
          <w:rFonts w:eastAsia="Times New Roman" w:cs="Times New Roman"/>
          <w:color w:val="FF0000"/>
          <w:sz w:val="16"/>
          <w:szCs w:val="16"/>
          <w:u w:val="single"/>
        </w:rPr>
        <w:t xml:space="preserve">Limit </w:t>
      </w:r>
      <w:r w:rsidR="006231E2" w:rsidRPr="00335501">
        <w:rPr>
          <w:rFonts w:eastAsia="Times New Roman" w:cs="Times New Roman"/>
          <w:color w:val="FF0000"/>
          <w:sz w:val="16"/>
          <w:szCs w:val="16"/>
          <w:u w:val="single"/>
        </w:rPr>
        <w:t>register</w:t>
      </w:r>
      <w:r w:rsidR="006231E2" w:rsidRPr="006231E2">
        <w:rPr>
          <w:rFonts w:eastAsia="Times New Roman" w:cs="Times New Roman"/>
          <w:sz w:val="16"/>
          <w:szCs w:val="16"/>
        </w:rPr>
        <w:t>: specifies the size of the range</w:t>
      </w:r>
    </w:p>
    <w:p w:rsidR="006231E2" w:rsidRPr="006231E2" w:rsidRDefault="006231E2" w:rsidP="006231E2">
      <w:pPr>
        <w:spacing w:after="0" w:line="240" w:lineRule="auto"/>
        <w:rPr>
          <w:rFonts w:eastAsia="Times New Roman" w:cs="Times New Roman"/>
          <w:sz w:val="16"/>
          <w:szCs w:val="16"/>
        </w:rPr>
      </w:pPr>
      <w:r w:rsidRPr="00335501">
        <w:rPr>
          <w:rFonts w:eastAsia="Times New Roman" w:cs="Times New Roman"/>
          <w:color w:val="FF0000"/>
          <w:sz w:val="16"/>
          <w:szCs w:val="16"/>
          <w:u w:val="single"/>
        </w:rPr>
        <w:t>Base AND limit registers</w:t>
      </w:r>
      <w:r w:rsidRPr="006231E2">
        <w:rPr>
          <w:rFonts w:eastAsia="Times New Roman" w:cs="Times New Roman"/>
          <w:sz w:val="16"/>
          <w:szCs w:val="16"/>
        </w:rPr>
        <w:t>: Define logical address space usable by a process</w:t>
      </w:r>
    </w:p>
    <w:p w:rsidR="006231E2" w:rsidRPr="006231E2" w:rsidRDefault="006231E2" w:rsidP="006231E2">
      <w:pPr>
        <w:spacing w:after="0" w:line="240" w:lineRule="auto"/>
        <w:rPr>
          <w:rFonts w:eastAsia="Times New Roman" w:cs="Times New Roman"/>
          <w:sz w:val="16"/>
          <w:szCs w:val="16"/>
        </w:rPr>
      </w:pPr>
      <w:r w:rsidRPr="00335501">
        <w:rPr>
          <w:rFonts w:eastAsia="Times New Roman" w:cs="Times New Roman"/>
          <w:color w:val="FF0000"/>
          <w:sz w:val="16"/>
          <w:szCs w:val="16"/>
          <w:u w:val="single"/>
        </w:rPr>
        <w:t>Compiled code addresses</w:t>
      </w:r>
      <w:r w:rsidRPr="006231E2">
        <w:rPr>
          <w:rFonts w:eastAsia="Times New Roman" w:cs="Times New Roman"/>
          <w:sz w:val="16"/>
          <w:szCs w:val="16"/>
        </w:rPr>
        <w:t>: Bind to relocatable addresses. Binding combines physical and logical addresses</w:t>
      </w:r>
    </w:p>
    <w:p w:rsidR="006231E2" w:rsidRPr="006231E2" w:rsidRDefault="006231E2" w:rsidP="006231E2">
      <w:pPr>
        <w:spacing w:after="0" w:line="240" w:lineRule="auto"/>
        <w:rPr>
          <w:rFonts w:eastAsia="Times New Roman" w:cs="Times New Roman"/>
          <w:sz w:val="16"/>
          <w:szCs w:val="16"/>
        </w:rPr>
      </w:pPr>
      <w:r w:rsidRPr="00335501">
        <w:rPr>
          <w:rFonts w:eastAsia="Times New Roman" w:cs="Times New Roman"/>
          <w:color w:val="FF0000"/>
          <w:sz w:val="16"/>
          <w:szCs w:val="16"/>
          <w:u w:val="single"/>
        </w:rPr>
        <w:t>The binding can happen at 3 stages</w:t>
      </w:r>
      <w:r w:rsidRPr="006231E2">
        <w:rPr>
          <w:rFonts w:eastAsia="Times New Roman" w:cs="Times New Roman"/>
          <w:sz w:val="16"/>
          <w:szCs w:val="16"/>
        </w:rPr>
        <w:t>: 1. Compile time 2. Load time 3. Execution time</w:t>
      </w:r>
    </w:p>
    <w:p w:rsidR="006231E2" w:rsidRPr="006231E2" w:rsidRDefault="006231E2" w:rsidP="006231E2">
      <w:pPr>
        <w:spacing w:after="0" w:line="240" w:lineRule="auto"/>
        <w:rPr>
          <w:rFonts w:eastAsia="Times New Roman" w:cs="Times New Roman"/>
          <w:sz w:val="16"/>
          <w:szCs w:val="16"/>
        </w:rPr>
      </w:pPr>
      <w:r w:rsidRPr="00335501">
        <w:rPr>
          <w:rFonts w:eastAsia="Times New Roman" w:cs="Times New Roman"/>
          <w:color w:val="FF0000"/>
          <w:sz w:val="16"/>
          <w:szCs w:val="16"/>
          <w:u w:val="single"/>
        </w:rPr>
        <w:t>Compile time</w:t>
      </w:r>
      <w:r w:rsidRPr="006231E2">
        <w:rPr>
          <w:rFonts w:eastAsia="Times New Roman" w:cs="Times New Roman"/>
          <w:sz w:val="16"/>
          <w:szCs w:val="16"/>
        </w:rPr>
        <w:t>: If memory location known prior, absolute code can be generated; must recompile code if starting location changes</w:t>
      </w:r>
    </w:p>
    <w:p w:rsidR="006231E2" w:rsidRPr="006231E2" w:rsidRDefault="006231E2" w:rsidP="006231E2">
      <w:pPr>
        <w:spacing w:after="0" w:line="240" w:lineRule="auto"/>
        <w:rPr>
          <w:rFonts w:eastAsia="Times New Roman" w:cs="Times New Roman"/>
          <w:sz w:val="16"/>
          <w:szCs w:val="16"/>
        </w:rPr>
      </w:pPr>
      <w:r w:rsidRPr="00335501">
        <w:rPr>
          <w:rFonts w:eastAsia="Times New Roman" w:cs="Times New Roman"/>
          <w:color w:val="FF0000"/>
          <w:sz w:val="16"/>
          <w:szCs w:val="16"/>
          <w:u w:val="single"/>
        </w:rPr>
        <w:t>Load time</w:t>
      </w:r>
      <w:r w:rsidRPr="006231E2">
        <w:rPr>
          <w:rFonts w:eastAsia="Times New Roman" w:cs="Times New Roman"/>
          <w:sz w:val="16"/>
          <w:szCs w:val="16"/>
        </w:rPr>
        <w:t>: Must generate relocatable code if memory location is not known at compile time</w:t>
      </w:r>
    </w:p>
    <w:p w:rsidR="006231E2" w:rsidRPr="006231E2" w:rsidRDefault="006231E2" w:rsidP="006231E2">
      <w:pPr>
        <w:spacing w:after="0" w:line="240" w:lineRule="auto"/>
        <w:rPr>
          <w:rFonts w:eastAsia="Times New Roman" w:cs="Times New Roman"/>
          <w:sz w:val="16"/>
          <w:szCs w:val="16"/>
        </w:rPr>
      </w:pPr>
      <w:r w:rsidRPr="00335501">
        <w:rPr>
          <w:rFonts w:eastAsia="Times New Roman" w:cs="Times New Roman"/>
          <w:color w:val="FF0000"/>
          <w:sz w:val="16"/>
          <w:szCs w:val="16"/>
          <w:u w:val="single"/>
        </w:rPr>
        <w:t>Execution time</w:t>
      </w:r>
      <w:r w:rsidRPr="006231E2">
        <w:rPr>
          <w:rFonts w:eastAsia="Times New Roman" w:cs="Times New Roman"/>
          <w:sz w:val="16"/>
          <w:szCs w:val="16"/>
        </w:rPr>
        <w:t>: Binding delayed until run time if the process can be moved during its execution from one memory segment to another</w:t>
      </w:r>
    </w:p>
    <w:p w:rsidR="006231E2" w:rsidRPr="006231E2" w:rsidRDefault="006231E2" w:rsidP="006231E2">
      <w:pPr>
        <w:spacing w:after="0" w:line="240" w:lineRule="auto"/>
        <w:rPr>
          <w:rFonts w:eastAsia="Times New Roman" w:cs="Times New Roman"/>
          <w:sz w:val="16"/>
          <w:szCs w:val="16"/>
        </w:rPr>
      </w:pPr>
      <w:r w:rsidRPr="00C47F45">
        <w:rPr>
          <w:rFonts w:eastAsia="Times New Roman" w:cs="Times New Roman"/>
          <w:color w:val="FF0000"/>
          <w:sz w:val="16"/>
          <w:szCs w:val="16"/>
          <w:u w:val="single"/>
        </w:rPr>
        <w:t>Memory Management Unit</w:t>
      </w:r>
      <w:r w:rsidRPr="006231E2">
        <w:rPr>
          <w:rFonts w:eastAsia="Times New Roman" w:cs="Times New Roman"/>
          <w:sz w:val="16"/>
          <w:szCs w:val="16"/>
        </w:rPr>
        <w:t>: Device that maps virtual to physical addresses</w:t>
      </w:r>
    </w:p>
    <w:p w:rsidR="006231E2" w:rsidRPr="006231E2" w:rsidRDefault="006231E2" w:rsidP="006231E2">
      <w:pPr>
        <w:spacing w:after="0" w:line="240" w:lineRule="auto"/>
        <w:rPr>
          <w:rFonts w:eastAsia="Times New Roman" w:cs="Times New Roman"/>
          <w:sz w:val="16"/>
          <w:szCs w:val="16"/>
        </w:rPr>
      </w:pPr>
      <w:r w:rsidRPr="00C47F45">
        <w:rPr>
          <w:rFonts w:eastAsia="Times New Roman" w:cs="Times New Roman"/>
          <w:color w:val="FF0000"/>
          <w:sz w:val="16"/>
          <w:szCs w:val="16"/>
          <w:u w:val="single"/>
        </w:rPr>
        <w:t>Logical address</w:t>
      </w:r>
      <w:r w:rsidRPr="006231E2">
        <w:rPr>
          <w:rFonts w:eastAsia="Times New Roman" w:cs="Times New Roman"/>
          <w:sz w:val="16"/>
          <w:szCs w:val="16"/>
        </w:rPr>
        <w:t>: Generated by CPU, also referred to as virtual address</w:t>
      </w:r>
    </w:p>
    <w:p w:rsidR="006231E2" w:rsidRPr="006231E2" w:rsidRDefault="006231E2" w:rsidP="006231E2">
      <w:pPr>
        <w:spacing w:after="0" w:line="240" w:lineRule="auto"/>
        <w:rPr>
          <w:rFonts w:eastAsia="Times New Roman" w:cs="Times New Roman"/>
          <w:sz w:val="16"/>
          <w:szCs w:val="16"/>
        </w:rPr>
      </w:pPr>
      <w:r w:rsidRPr="00C47F45">
        <w:rPr>
          <w:rFonts w:eastAsia="Times New Roman" w:cs="Times New Roman"/>
          <w:color w:val="FF0000"/>
          <w:sz w:val="16"/>
          <w:szCs w:val="16"/>
          <w:u w:val="single"/>
        </w:rPr>
        <w:t>Physical address</w:t>
      </w:r>
      <w:r w:rsidRPr="006231E2">
        <w:rPr>
          <w:rFonts w:eastAsia="Times New Roman" w:cs="Times New Roman"/>
          <w:sz w:val="16"/>
          <w:szCs w:val="16"/>
        </w:rPr>
        <w:t>: address seen by memory unit</w:t>
      </w:r>
    </w:p>
    <w:p w:rsidR="006231E2" w:rsidRPr="006231E2" w:rsidRDefault="006231E2" w:rsidP="006231E2">
      <w:pPr>
        <w:spacing w:after="0" w:line="240" w:lineRule="auto"/>
        <w:rPr>
          <w:rFonts w:eastAsia="Times New Roman" w:cs="Times New Roman"/>
          <w:sz w:val="16"/>
          <w:szCs w:val="16"/>
        </w:rPr>
      </w:pPr>
      <w:r w:rsidRPr="00C47F45">
        <w:rPr>
          <w:rFonts w:eastAsia="Times New Roman" w:cs="Times New Roman"/>
          <w:color w:val="FF0000"/>
          <w:sz w:val="16"/>
          <w:szCs w:val="16"/>
          <w:u w:val="single"/>
        </w:rPr>
        <w:t>Simple scheme</w:t>
      </w:r>
      <w:r w:rsidRPr="006231E2">
        <w:rPr>
          <w:rFonts w:eastAsia="Times New Roman" w:cs="Times New Roman"/>
          <w:sz w:val="16"/>
          <w:szCs w:val="16"/>
        </w:rPr>
        <w:t>: Uses a relocation register which just adds a base value to addresses</w:t>
      </w:r>
    </w:p>
    <w:p w:rsidR="006231E2" w:rsidRPr="006231E2" w:rsidRDefault="006231E2" w:rsidP="006231E2">
      <w:pPr>
        <w:spacing w:after="0" w:line="240" w:lineRule="auto"/>
        <w:rPr>
          <w:rFonts w:eastAsia="Times New Roman" w:cs="Times New Roman"/>
          <w:sz w:val="16"/>
          <w:szCs w:val="16"/>
        </w:rPr>
      </w:pPr>
      <w:r w:rsidRPr="00C47F45">
        <w:rPr>
          <w:rFonts w:eastAsia="Times New Roman" w:cs="Times New Roman"/>
          <w:color w:val="FF0000"/>
          <w:sz w:val="16"/>
          <w:szCs w:val="16"/>
          <w:u w:val="single"/>
        </w:rPr>
        <w:t>Swapping</w:t>
      </w:r>
      <w:r w:rsidRPr="006231E2">
        <w:rPr>
          <w:rFonts w:eastAsia="Times New Roman" w:cs="Times New Roman"/>
          <w:sz w:val="16"/>
          <w:szCs w:val="16"/>
        </w:rPr>
        <w:t>: Allows total physical memory space of processes to exceed physical memory</w:t>
      </w:r>
    </w:p>
    <w:p w:rsidR="006231E2" w:rsidRPr="006231E2" w:rsidRDefault="006231E2" w:rsidP="006231E2">
      <w:pPr>
        <w:spacing w:after="0" w:line="240" w:lineRule="auto"/>
        <w:rPr>
          <w:rFonts w:eastAsia="Times New Roman" w:cs="Times New Roman"/>
          <w:sz w:val="16"/>
          <w:szCs w:val="16"/>
        </w:rPr>
      </w:pPr>
      <w:r w:rsidRPr="00C47F45">
        <w:rPr>
          <w:rFonts w:eastAsia="Times New Roman" w:cs="Times New Roman"/>
          <w:color w:val="FF0000"/>
          <w:sz w:val="16"/>
          <w:szCs w:val="16"/>
          <w:u w:val="single"/>
        </w:rPr>
        <w:t>Swapping</w:t>
      </w:r>
      <w:r w:rsidRPr="006231E2">
        <w:rPr>
          <w:rFonts w:eastAsia="Times New Roman" w:cs="Times New Roman"/>
          <w:sz w:val="16"/>
          <w:szCs w:val="16"/>
        </w:rPr>
        <w:t>: The process of moving data from one running application out of RAM and into virtual memory</w:t>
      </w:r>
    </w:p>
    <w:p w:rsidR="006231E2" w:rsidRPr="006231E2" w:rsidRDefault="006231E2" w:rsidP="006231E2">
      <w:pPr>
        <w:spacing w:after="0" w:line="240" w:lineRule="auto"/>
        <w:rPr>
          <w:rFonts w:eastAsia="Times New Roman" w:cs="Times New Roman"/>
          <w:sz w:val="16"/>
          <w:szCs w:val="16"/>
        </w:rPr>
      </w:pPr>
      <w:proofErr w:type="spellStart"/>
      <w:r w:rsidRPr="00C47F45">
        <w:rPr>
          <w:rFonts w:eastAsia="Times New Roman" w:cs="Times New Roman"/>
          <w:color w:val="FF0000"/>
          <w:sz w:val="16"/>
          <w:szCs w:val="16"/>
          <w:u w:val="single"/>
        </w:rPr>
        <w:t>Def^n</w:t>
      </w:r>
      <w:proofErr w:type="spellEnd"/>
      <w:r w:rsidRPr="006231E2">
        <w:rPr>
          <w:rFonts w:eastAsia="Times New Roman" w:cs="Times New Roman"/>
          <w:sz w:val="16"/>
          <w:szCs w:val="16"/>
        </w:rPr>
        <w:t>: Process swapped out temporarily to backing store then brought back in for continued execution</w:t>
      </w:r>
    </w:p>
    <w:p w:rsidR="006231E2" w:rsidRPr="006231E2" w:rsidRDefault="006231E2" w:rsidP="006231E2">
      <w:pPr>
        <w:spacing w:after="0" w:line="240" w:lineRule="auto"/>
        <w:rPr>
          <w:rFonts w:eastAsia="Times New Roman" w:cs="Times New Roman"/>
          <w:sz w:val="16"/>
          <w:szCs w:val="16"/>
        </w:rPr>
      </w:pPr>
      <w:r w:rsidRPr="00C47F45">
        <w:rPr>
          <w:rFonts w:eastAsia="Times New Roman" w:cs="Times New Roman"/>
          <w:color w:val="FF0000"/>
          <w:sz w:val="16"/>
          <w:szCs w:val="16"/>
          <w:u w:val="single"/>
        </w:rPr>
        <w:t>Backing store</w:t>
      </w:r>
      <w:r w:rsidRPr="006231E2">
        <w:rPr>
          <w:rFonts w:eastAsia="Times New Roman" w:cs="Times New Roman"/>
          <w:sz w:val="16"/>
          <w:szCs w:val="16"/>
        </w:rPr>
        <w:t>: Fast disk large enough to accommodate copes of all memory images</w:t>
      </w:r>
    </w:p>
    <w:p w:rsidR="006231E2" w:rsidRPr="006231E2" w:rsidRDefault="006231E2" w:rsidP="006231E2">
      <w:pPr>
        <w:spacing w:after="0" w:line="240" w:lineRule="auto"/>
        <w:rPr>
          <w:rFonts w:eastAsia="Times New Roman" w:cs="Times New Roman"/>
          <w:sz w:val="16"/>
          <w:szCs w:val="16"/>
        </w:rPr>
      </w:pPr>
      <w:r w:rsidRPr="00C47F45">
        <w:rPr>
          <w:rFonts w:eastAsia="Times New Roman" w:cs="Times New Roman"/>
          <w:color w:val="FF0000"/>
          <w:sz w:val="16"/>
          <w:szCs w:val="16"/>
          <w:u w:val="single"/>
        </w:rPr>
        <w:t>Roll out, roll in</w:t>
      </w:r>
      <w:r w:rsidRPr="006231E2">
        <w:rPr>
          <w:rFonts w:eastAsia="Times New Roman" w:cs="Times New Roman"/>
          <w:sz w:val="16"/>
          <w:szCs w:val="16"/>
        </w:rPr>
        <w:t>: swapping variant for priority-based scheduling. Lower priority process swapped out so that higher priority process can be loaded</w:t>
      </w:r>
    </w:p>
    <w:p w:rsidR="006231E2" w:rsidRPr="006231E2" w:rsidRDefault="006231E2" w:rsidP="006231E2">
      <w:pPr>
        <w:spacing w:after="0" w:line="240" w:lineRule="auto"/>
        <w:rPr>
          <w:rFonts w:eastAsia="Times New Roman" w:cs="Times New Roman"/>
          <w:sz w:val="16"/>
          <w:szCs w:val="16"/>
        </w:rPr>
      </w:pPr>
      <w:r w:rsidRPr="00C47F45">
        <w:rPr>
          <w:rFonts w:eastAsia="Times New Roman" w:cs="Times New Roman"/>
          <w:color w:val="FF0000"/>
          <w:sz w:val="16"/>
          <w:szCs w:val="16"/>
          <w:u w:val="single"/>
        </w:rPr>
        <w:t>Memory allocation</w:t>
      </w:r>
      <w:r w:rsidRPr="006231E2">
        <w:rPr>
          <w:rFonts w:eastAsia="Times New Roman" w:cs="Times New Roman"/>
          <w:sz w:val="16"/>
          <w:szCs w:val="16"/>
        </w:rPr>
        <w:t>: Limited resource, must allocate efficiently</w:t>
      </w:r>
    </w:p>
    <w:p w:rsidR="006231E2" w:rsidRPr="006231E2" w:rsidRDefault="006231E2" w:rsidP="006231E2">
      <w:pPr>
        <w:spacing w:after="0" w:line="240" w:lineRule="auto"/>
        <w:rPr>
          <w:rFonts w:eastAsia="Times New Roman" w:cs="Times New Roman"/>
          <w:sz w:val="16"/>
          <w:szCs w:val="16"/>
        </w:rPr>
      </w:pPr>
      <w:r w:rsidRPr="006231E2">
        <w:rPr>
          <w:rFonts w:eastAsia="Times New Roman" w:cs="Times New Roman"/>
          <w:sz w:val="16"/>
          <w:szCs w:val="16"/>
        </w:rPr>
        <w:t>Contiguous allocation: Fixed partition and Variable partition</w:t>
      </w:r>
    </w:p>
    <w:p w:rsidR="006231E2" w:rsidRPr="006231E2" w:rsidRDefault="006231E2" w:rsidP="006231E2">
      <w:pPr>
        <w:spacing w:after="0" w:line="240" w:lineRule="auto"/>
        <w:rPr>
          <w:rFonts w:eastAsia="Times New Roman" w:cs="Times New Roman"/>
          <w:sz w:val="16"/>
          <w:szCs w:val="16"/>
        </w:rPr>
      </w:pPr>
      <w:r w:rsidRPr="00C47F45">
        <w:rPr>
          <w:rFonts w:eastAsia="Times New Roman" w:cs="Times New Roman"/>
          <w:color w:val="FF0000"/>
          <w:sz w:val="16"/>
          <w:szCs w:val="16"/>
          <w:u w:val="single"/>
        </w:rPr>
        <w:t xml:space="preserve">Fixed </w:t>
      </w:r>
      <w:r w:rsidR="00C47F45" w:rsidRPr="00C47F45">
        <w:rPr>
          <w:rFonts w:eastAsia="Times New Roman" w:cs="Times New Roman"/>
          <w:color w:val="FF0000"/>
          <w:sz w:val="16"/>
          <w:szCs w:val="16"/>
          <w:u w:val="single"/>
        </w:rPr>
        <w:t>Partition</w:t>
      </w:r>
      <w:r w:rsidR="00C47F45" w:rsidRPr="006231E2">
        <w:rPr>
          <w:rFonts w:eastAsia="Times New Roman" w:cs="Times New Roman"/>
          <w:sz w:val="16"/>
          <w:szCs w:val="16"/>
        </w:rPr>
        <w:t>: Memory</w:t>
      </w:r>
      <w:r w:rsidRPr="006231E2">
        <w:rPr>
          <w:rFonts w:eastAsia="Times New Roman" w:cs="Times New Roman"/>
          <w:sz w:val="16"/>
          <w:szCs w:val="16"/>
        </w:rPr>
        <w:t xml:space="preserve"> is pre-</w:t>
      </w:r>
      <w:r w:rsidR="00C47F45" w:rsidRPr="006231E2">
        <w:rPr>
          <w:rFonts w:eastAsia="Times New Roman" w:cs="Times New Roman"/>
          <w:sz w:val="16"/>
          <w:szCs w:val="16"/>
        </w:rPr>
        <w:t>partitioned;</w:t>
      </w:r>
      <w:r w:rsidRPr="006231E2">
        <w:rPr>
          <w:rFonts w:eastAsia="Times New Roman" w:cs="Times New Roman"/>
          <w:sz w:val="16"/>
          <w:szCs w:val="16"/>
        </w:rPr>
        <w:t xml:space="preserve"> the OS must assign each process to the best free partition</w:t>
      </w:r>
    </w:p>
    <w:p w:rsidR="006231E2" w:rsidRPr="006231E2" w:rsidRDefault="006231E2" w:rsidP="006231E2">
      <w:pPr>
        <w:spacing w:after="0" w:line="240" w:lineRule="auto"/>
        <w:rPr>
          <w:rFonts w:eastAsia="Times New Roman" w:cs="Times New Roman"/>
          <w:sz w:val="16"/>
          <w:szCs w:val="16"/>
        </w:rPr>
      </w:pPr>
      <w:r w:rsidRPr="00C47F45">
        <w:rPr>
          <w:rFonts w:eastAsia="Times New Roman" w:cs="Times New Roman"/>
          <w:color w:val="FF0000"/>
          <w:sz w:val="16"/>
          <w:szCs w:val="16"/>
          <w:u w:val="single"/>
        </w:rPr>
        <w:t>Variable partition</w:t>
      </w:r>
      <w:r w:rsidRPr="006231E2">
        <w:rPr>
          <w:rFonts w:eastAsia="Times New Roman" w:cs="Times New Roman"/>
          <w:sz w:val="16"/>
          <w:szCs w:val="16"/>
        </w:rPr>
        <w:t>: -Degree of multiprogramming limited by number of partitions -Variable-partition sizes for efficiency (sized to a given process' needs)</w:t>
      </w:r>
    </w:p>
    <w:p w:rsidR="006231E2" w:rsidRPr="006231E2" w:rsidRDefault="006231E2" w:rsidP="006231E2">
      <w:pPr>
        <w:spacing w:after="0" w:line="240" w:lineRule="auto"/>
        <w:rPr>
          <w:rFonts w:eastAsia="Times New Roman" w:cs="Times New Roman"/>
          <w:sz w:val="16"/>
          <w:szCs w:val="16"/>
        </w:rPr>
      </w:pPr>
      <w:r w:rsidRPr="00C47F45">
        <w:rPr>
          <w:rFonts w:eastAsia="Times New Roman" w:cs="Times New Roman"/>
          <w:color w:val="FF0000"/>
          <w:sz w:val="16"/>
          <w:szCs w:val="16"/>
          <w:u w:val="single"/>
        </w:rPr>
        <w:t>Hole</w:t>
      </w:r>
      <w:r w:rsidRPr="006231E2">
        <w:rPr>
          <w:rFonts w:eastAsia="Times New Roman" w:cs="Times New Roman"/>
          <w:sz w:val="16"/>
          <w:szCs w:val="16"/>
        </w:rPr>
        <w:t>: Block of available memory; holes of various sizes are scattered throughout memory</w:t>
      </w:r>
    </w:p>
    <w:p w:rsidR="006231E2" w:rsidRPr="006231E2" w:rsidRDefault="006231E2" w:rsidP="006231E2">
      <w:pPr>
        <w:spacing w:after="0" w:line="240" w:lineRule="auto"/>
        <w:rPr>
          <w:rFonts w:eastAsia="Times New Roman" w:cs="Times New Roman"/>
          <w:sz w:val="16"/>
          <w:szCs w:val="16"/>
        </w:rPr>
      </w:pPr>
      <w:r w:rsidRPr="00C47F45">
        <w:rPr>
          <w:rFonts w:eastAsia="Times New Roman" w:cs="Times New Roman"/>
          <w:color w:val="FF0000"/>
          <w:sz w:val="16"/>
          <w:szCs w:val="16"/>
          <w:u w:val="single"/>
        </w:rPr>
        <w:t>Solutions to dynamic storage</w:t>
      </w:r>
      <w:r w:rsidRPr="00C47F45">
        <w:rPr>
          <w:rFonts w:eastAsia="Times New Roman" w:cs="Times New Roman"/>
          <w:color w:val="FF0000"/>
          <w:sz w:val="16"/>
          <w:szCs w:val="16"/>
        </w:rPr>
        <w:t xml:space="preserve"> </w:t>
      </w:r>
      <w:r w:rsidRPr="006231E2">
        <w:rPr>
          <w:rFonts w:eastAsia="Times New Roman" w:cs="Times New Roman"/>
          <w:sz w:val="16"/>
          <w:szCs w:val="16"/>
        </w:rPr>
        <w:t>a: First fit, best fit, worst fit</w:t>
      </w:r>
    </w:p>
    <w:p w:rsidR="006231E2" w:rsidRPr="006231E2" w:rsidRDefault="006231E2" w:rsidP="006231E2">
      <w:pPr>
        <w:spacing w:after="0" w:line="240" w:lineRule="auto"/>
        <w:rPr>
          <w:rFonts w:eastAsia="Times New Roman" w:cs="Times New Roman"/>
          <w:sz w:val="16"/>
          <w:szCs w:val="16"/>
        </w:rPr>
      </w:pPr>
      <w:r w:rsidRPr="00C47F45">
        <w:rPr>
          <w:rFonts w:eastAsia="Times New Roman" w:cs="Times New Roman"/>
          <w:color w:val="FF0000"/>
          <w:sz w:val="16"/>
          <w:szCs w:val="16"/>
          <w:u w:val="single"/>
        </w:rPr>
        <w:t>First fit</w:t>
      </w:r>
      <w:r w:rsidRPr="006231E2">
        <w:rPr>
          <w:rFonts w:eastAsia="Times New Roman" w:cs="Times New Roman"/>
          <w:sz w:val="16"/>
          <w:szCs w:val="16"/>
        </w:rPr>
        <w:t>: Allocate the first hole that is big enough</w:t>
      </w:r>
    </w:p>
    <w:p w:rsidR="006231E2" w:rsidRPr="006231E2" w:rsidRDefault="006231E2" w:rsidP="006231E2">
      <w:pPr>
        <w:spacing w:after="0" w:line="240" w:lineRule="auto"/>
        <w:rPr>
          <w:rFonts w:eastAsia="Times New Roman" w:cs="Times New Roman"/>
          <w:sz w:val="16"/>
          <w:szCs w:val="16"/>
        </w:rPr>
      </w:pPr>
      <w:r w:rsidRPr="00C47F45">
        <w:rPr>
          <w:rFonts w:eastAsia="Times New Roman" w:cs="Times New Roman"/>
          <w:color w:val="FF0000"/>
          <w:sz w:val="16"/>
          <w:szCs w:val="16"/>
          <w:u w:val="single"/>
        </w:rPr>
        <w:t>Best fit</w:t>
      </w:r>
      <w:r w:rsidRPr="006231E2">
        <w:rPr>
          <w:rFonts w:eastAsia="Times New Roman" w:cs="Times New Roman"/>
          <w:sz w:val="16"/>
          <w:szCs w:val="16"/>
        </w:rPr>
        <w:t>: Allocate the smallest hole that is big enough (must search entire list) -&gt; smallest leftover hole</w:t>
      </w:r>
    </w:p>
    <w:p w:rsidR="006231E2" w:rsidRPr="006231E2" w:rsidRDefault="006231E2" w:rsidP="006231E2">
      <w:pPr>
        <w:spacing w:after="0" w:line="240" w:lineRule="auto"/>
        <w:rPr>
          <w:rFonts w:eastAsia="Times New Roman" w:cs="Times New Roman"/>
          <w:sz w:val="16"/>
          <w:szCs w:val="16"/>
        </w:rPr>
      </w:pPr>
      <w:r w:rsidRPr="00C47F45">
        <w:rPr>
          <w:rFonts w:eastAsia="Times New Roman" w:cs="Times New Roman"/>
          <w:color w:val="FF0000"/>
          <w:sz w:val="16"/>
          <w:szCs w:val="16"/>
          <w:u w:val="single"/>
        </w:rPr>
        <w:t>Worst fit</w:t>
      </w:r>
      <w:r w:rsidRPr="006231E2">
        <w:rPr>
          <w:rFonts w:eastAsia="Times New Roman" w:cs="Times New Roman"/>
          <w:sz w:val="16"/>
          <w:szCs w:val="16"/>
        </w:rPr>
        <w:t>: Allocate the largest hole (search list) -&gt; largest leftover hole</w:t>
      </w:r>
    </w:p>
    <w:p w:rsidR="006231E2" w:rsidRPr="006231E2" w:rsidRDefault="006231E2" w:rsidP="006231E2">
      <w:pPr>
        <w:spacing w:after="0" w:line="240" w:lineRule="auto"/>
        <w:rPr>
          <w:rFonts w:eastAsia="Times New Roman" w:cs="Times New Roman"/>
          <w:sz w:val="16"/>
          <w:szCs w:val="16"/>
        </w:rPr>
      </w:pPr>
      <w:r w:rsidRPr="00655303">
        <w:rPr>
          <w:rFonts w:eastAsia="Times New Roman" w:cs="Times New Roman"/>
          <w:color w:val="FF0000"/>
          <w:sz w:val="16"/>
          <w:szCs w:val="16"/>
          <w:u w:val="single"/>
        </w:rPr>
        <w:t>Segmentation</w:t>
      </w:r>
      <w:r w:rsidRPr="006231E2">
        <w:rPr>
          <w:rFonts w:eastAsia="Times New Roman" w:cs="Times New Roman"/>
          <w:sz w:val="16"/>
          <w:szCs w:val="16"/>
        </w:rPr>
        <w:t xml:space="preserve">: </w:t>
      </w:r>
      <w:r w:rsidR="00655303" w:rsidRPr="006231E2">
        <w:rPr>
          <w:rFonts w:eastAsia="Times New Roman" w:cs="Times New Roman"/>
          <w:sz w:val="16"/>
          <w:szCs w:val="16"/>
        </w:rPr>
        <w:t>Noncontiguous</w:t>
      </w:r>
      <w:r w:rsidRPr="006231E2">
        <w:rPr>
          <w:rFonts w:eastAsia="Times New Roman" w:cs="Times New Roman"/>
          <w:sz w:val="16"/>
          <w:szCs w:val="16"/>
        </w:rPr>
        <w:t xml:space="preserve"> allocation. Memory management scheme that supports user </w:t>
      </w:r>
      <w:r w:rsidR="00655303" w:rsidRPr="006231E2">
        <w:rPr>
          <w:rFonts w:eastAsia="Times New Roman" w:cs="Times New Roman"/>
          <w:sz w:val="16"/>
          <w:szCs w:val="16"/>
        </w:rPr>
        <w:t>view</w:t>
      </w:r>
      <w:r w:rsidRPr="006231E2">
        <w:rPr>
          <w:rFonts w:eastAsia="Times New Roman" w:cs="Times New Roman"/>
          <w:sz w:val="16"/>
          <w:szCs w:val="16"/>
        </w:rPr>
        <w:t xml:space="preserve"> of memory, where the memory is divided into variable sized chunks which can be allocated to processes</w:t>
      </w:r>
    </w:p>
    <w:p w:rsidR="006231E2" w:rsidRPr="006231E2" w:rsidRDefault="006231E2" w:rsidP="006231E2">
      <w:pPr>
        <w:spacing w:after="0" w:line="240" w:lineRule="auto"/>
        <w:rPr>
          <w:rFonts w:eastAsia="Times New Roman" w:cs="Times New Roman"/>
          <w:sz w:val="16"/>
          <w:szCs w:val="16"/>
        </w:rPr>
      </w:pPr>
      <w:r w:rsidRPr="007457BB">
        <w:rPr>
          <w:rFonts w:eastAsia="Times New Roman" w:cs="Times New Roman"/>
          <w:color w:val="FF0000"/>
          <w:sz w:val="16"/>
          <w:szCs w:val="16"/>
          <w:u w:val="single"/>
        </w:rPr>
        <w:t>Logical address consists</w:t>
      </w:r>
      <w:r w:rsidRPr="006231E2">
        <w:rPr>
          <w:rFonts w:eastAsia="Times New Roman" w:cs="Times New Roman"/>
          <w:sz w:val="16"/>
          <w:szCs w:val="16"/>
        </w:rPr>
        <w:t xml:space="preserve">: two </w:t>
      </w:r>
      <w:r w:rsidR="007457BB" w:rsidRPr="006231E2">
        <w:rPr>
          <w:rFonts w:eastAsia="Times New Roman" w:cs="Times New Roman"/>
          <w:sz w:val="16"/>
          <w:szCs w:val="16"/>
        </w:rPr>
        <w:t>tuples</w:t>
      </w:r>
      <w:r w:rsidRPr="006231E2">
        <w:rPr>
          <w:rFonts w:eastAsia="Times New Roman" w:cs="Times New Roman"/>
          <w:sz w:val="16"/>
          <w:szCs w:val="16"/>
        </w:rPr>
        <w:t xml:space="preserve"> &lt;segment number, offset&gt;</w:t>
      </w:r>
    </w:p>
    <w:p w:rsidR="006231E2" w:rsidRPr="006231E2" w:rsidRDefault="006231E2" w:rsidP="006231E2">
      <w:pPr>
        <w:spacing w:after="0" w:line="240" w:lineRule="auto"/>
        <w:rPr>
          <w:rFonts w:eastAsia="Times New Roman" w:cs="Times New Roman"/>
          <w:sz w:val="16"/>
          <w:szCs w:val="16"/>
        </w:rPr>
      </w:pPr>
      <w:r w:rsidRPr="007457BB">
        <w:rPr>
          <w:rFonts w:eastAsia="Times New Roman" w:cs="Times New Roman"/>
          <w:color w:val="FF0000"/>
          <w:sz w:val="16"/>
          <w:szCs w:val="16"/>
          <w:u w:val="single"/>
        </w:rPr>
        <w:t>Segment table</w:t>
      </w:r>
      <w:r w:rsidRPr="006231E2">
        <w:rPr>
          <w:rFonts w:eastAsia="Times New Roman" w:cs="Times New Roman"/>
          <w:sz w:val="16"/>
          <w:szCs w:val="16"/>
        </w:rPr>
        <w:t>: maps 2D physical addresses. Each table entry has base and limit</w:t>
      </w:r>
    </w:p>
    <w:p w:rsidR="006231E2" w:rsidRPr="006231E2" w:rsidRDefault="006231E2" w:rsidP="006231E2">
      <w:pPr>
        <w:spacing w:after="0" w:line="240" w:lineRule="auto"/>
        <w:rPr>
          <w:rFonts w:eastAsia="Times New Roman" w:cs="Times New Roman"/>
          <w:sz w:val="16"/>
          <w:szCs w:val="16"/>
        </w:rPr>
      </w:pPr>
      <w:r w:rsidRPr="007457BB">
        <w:rPr>
          <w:rFonts w:eastAsia="Times New Roman" w:cs="Times New Roman"/>
          <w:color w:val="FF0000"/>
          <w:sz w:val="16"/>
          <w:szCs w:val="16"/>
          <w:u w:val="single"/>
        </w:rPr>
        <w:t>Segment table base register</w:t>
      </w:r>
      <w:r w:rsidRPr="006231E2">
        <w:rPr>
          <w:rFonts w:eastAsia="Times New Roman" w:cs="Times New Roman"/>
          <w:sz w:val="16"/>
          <w:szCs w:val="16"/>
        </w:rPr>
        <w:t>: points to the segment table's location in memory</w:t>
      </w:r>
    </w:p>
    <w:p w:rsidR="006231E2" w:rsidRPr="006231E2" w:rsidRDefault="006231E2" w:rsidP="006231E2">
      <w:pPr>
        <w:spacing w:after="0" w:line="240" w:lineRule="auto"/>
        <w:rPr>
          <w:rFonts w:eastAsia="Times New Roman" w:cs="Times New Roman"/>
          <w:sz w:val="16"/>
          <w:szCs w:val="16"/>
        </w:rPr>
      </w:pPr>
      <w:r w:rsidRPr="007457BB">
        <w:rPr>
          <w:rFonts w:eastAsia="Times New Roman" w:cs="Times New Roman"/>
          <w:color w:val="FF0000"/>
          <w:sz w:val="16"/>
          <w:szCs w:val="16"/>
          <w:u w:val="single"/>
        </w:rPr>
        <w:t>Stall</w:t>
      </w:r>
      <w:r w:rsidRPr="006231E2">
        <w:rPr>
          <w:rFonts w:eastAsia="Times New Roman" w:cs="Times New Roman"/>
          <w:sz w:val="16"/>
          <w:szCs w:val="16"/>
        </w:rPr>
        <w:t>: CPU does not have the data required to complete the instruction that it is executing</w:t>
      </w:r>
    </w:p>
    <w:p w:rsidR="006231E2" w:rsidRPr="006231E2" w:rsidRDefault="006231E2" w:rsidP="006231E2">
      <w:pPr>
        <w:spacing w:after="0" w:line="240" w:lineRule="auto"/>
        <w:rPr>
          <w:rFonts w:eastAsia="Times New Roman" w:cs="Times New Roman"/>
          <w:sz w:val="16"/>
          <w:szCs w:val="16"/>
        </w:rPr>
      </w:pPr>
      <w:r w:rsidRPr="007457BB">
        <w:rPr>
          <w:rFonts w:eastAsia="Times New Roman" w:cs="Times New Roman"/>
          <w:color w:val="FF0000"/>
          <w:sz w:val="16"/>
          <w:szCs w:val="16"/>
          <w:u w:val="single"/>
        </w:rPr>
        <w:t>Input Queue</w:t>
      </w:r>
      <w:r w:rsidRPr="006231E2">
        <w:rPr>
          <w:rFonts w:eastAsia="Times New Roman" w:cs="Times New Roman"/>
          <w:sz w:val="16"/>
          <w:szCs w:val="16"/>
        </w:rPr>
        <w:t>: The processes on the disk that are waiting to be brought into memory for execution</w:t>
      </w:r>
    </w:p>
    <w:p w:rsidR="006231E2" w:rsidRPr="006231E2" w:rsidRDefault="006231E2" w:rsidP="006231E2">
      <w:pPr>
        <w:spacing w:after="0" w:line="240" w:lineRule="auto"/>
        <w:rPr>
          <w:rFonts w:eastAsia="Times New Roman" w:cs="Times New Roman"/>
          <w:sz w:val="16"/>
          <w:szCs w:val="16"/>
        </w:rPr>
      </w:pPr>
      <w:r w:rsidRPr="007457BB">
        <w:rPr>
          <w:rFonts w:eastAsia="Times New Roman" w:cs="Times New Roman"/>
          <w:color w:val="FF0000"/>
          <w:sz w:val="16"/>
          <w:szCs w:val="16"/>
          <w:u w:val="single"/>
        </w:rPr>
        <w:t>Absolute Code</w:t>
      </w:r>
      <w:r w:rsidRPr="006231E2">
        <w:rPr>
          <w:rFonts w:eastAsia="Times New Roman" w:cs="Times New Roman"/>
          <w:sz w:val="16"/>
          <w:szCs w:val="16"/>
        </w:rPr>
        <w:t>: Code which runs at a specific place in memory. Generated by compile time address binding</w:t>
      </w:r>
    </w:p>
    <w:p w:rsidR="006231E2" w:rsidRPr="006231E2" w:rsidRDefault="006231E2" w:rsidP="006231E2">
      <w:pPr>
        <w:spacing w:after="0" w:line="240" w:lineRule="auto"/>
        <w:rPr>
          <w:rFonts w:eastAsia="Times New Roman" w:cs="Times New Roman"/>
          <w:sz w:val="16"/>
          <w:szCs w:val="16"/>
        </w:rPr>
      </w:pPr>
      <w:r w:rsidRPr="00443434">
        <w:rPr>
          <w:rFonts w:eastAsia="Times New Roman" w:cs="Times New Roman"/>
          <w:color w:val="FF0000"/>
          <w:sz w:val="16"/>
          <w:szCs w:val="16"/>
          <w:u w:val="single"/>
        </w:rPr>
        <w:t>Relocatable Code</w:t>
      </w:r>
      <w:r w:rsidRPr="006231E2">
        <w:rPr>
          <w:rFonts w:eastAsia="Times New Roman" w:cs="Times New Roman"/>
          <w:sz w:val="16"/>
          <w:szCs w:val="16"/>
        </w:rPr>
        <w:t>: Is code which can be moved (by the OS) from one area of memory to another</w:t>
      </w:r>
    </w:p>
    <w:p w:rsidR="006231E2" w:rsidRPr="006231E2" w:rsidRDefault="006231E2" w:rsidP="006231E2">
      <w:pPr>
        <w:spacing w:after="0" w:line="240" w:lineRule="auto"/>
        <w:rPr>
          <w:rFonts w:eastAsia="Times New Roman" w:cs="Times New Roman"/>
          <w:sz w:val="16"/>
          <w:szCs w:val="16"/>
        </w:rPr>
      </w:pPr>
      <w:r w:rsidRPr="00AE74A1">
        <w:rPr>
          <w:rFonts w:eastAsia="Times New Roman" w:cs="Times New Roman"/>
          <w:color w:val="FF0000"/>
          <w:sz w:val="16"/>
          <w:szCs w:val="16"/>
          <w:u w:val="single"/>
        </w:rPr>
        <w:t>Memory Address Register (MAR)</w:t>
      </w:r>
      <w:r w:rsidRPr="006231E2">
        <w:rPr>
          <w:rFonts w:eastAsia="Times New Roman" w:cs="Times New Roman"/>
          <w:sz w:val="16"/>
          <w:szCs w:val="16"/>
        </w:rPr>
        <w:t>: Holds the address in memory of the instruction at present being executed</w:t>
      </w:r>
    </w:p>
    <w:p w:rsidR="006231E2" w:rsidRPr="006231E2" w:rsidRDefault="006231E2" w:rsidP="006231E2">
      <w:pPr>
        <w:spacing w:after="0" w:line="240" w:lineRule="auto"/>
        <w:rPr>
          <w:rFonts w:eastAsia="Times New Roman" w:cs="Times New Roman"/>
          <w:sz w:val="16"/>
          <w:szCs w:val="16"/>
        </w:rPr>
      </w:pPr>
      <w:r w:rsidRPr="00AE74A1">
        <w:rPr>
          <w:rFonts w:eastAsia="Times New Roman" w:cs="Times New Roman"/>
          <w:color w:val="FF0000"/>
          <w:sz w:val="16"/>
          <w:szCs w:val="16"/>
          <w:u w:val="single"/>
        </w:rPr>
        <w:t>Virtual Address</w:t>
      </w:r>
      <w:r w:rsidRPr="006231E2">
        <w:rPr>
          <w:rFonts w:eastAsia="Times New Roman" w:cs="Times New Roman"/>
          <w:sz w:val="16"/>
          <w:szCs w:val="16"/>
        </w:rPr>
        <w:t>: An address that corresponds to a location in virtual space and is translated by address mapping to a physical address when memory is accessed</w:t>
      </w:r>
    </w:p>
    <w:p w:rsidR="006231E2" w:rsidRPr="006231E2" w:rsidRDefault="006231E2" w:rsidP="006231E2">
      <w:pPr>
        <w:spacing w:after="0" w:line="240" w:lineRule="auto"/>
        <w:rPr>
          <w:rFonts w:eastAsia="Times New Roman" w:cs="Times New Roman"/>
          <w:sz w:val="16"/>
          <w:szCs w:val="16"/>
        </w:rPr>
      </w:pPr>
      <w:r w:rsidRPr="00AE74A1">
        <w:rPr>
          <w:rFonts w:eastAsia="Times New Roman" w:cs="Times New Roman"/>
          <w:color w:val="FF0000"/>
          <w:sz w:val="16"/>
          <w:szCs w:val="16"/>
          <w:u w:val="single"/>
        </w:rPr>
        <w:t>Logical Address Space</w:t>
      </w:r>
      <w:r w:rsidRPr="006231E2">
        <w:rPr>
          <w:rFonts w:eastAsia="Times New Roman" w:cs="Times New Roman"/>
          <w:sz w:val="16"/>
          <w:szCs w:val="16"/>
        </w:rPr>
        <w:t>: Set of all logical addresses generated by a program</w:t>
      </w:r>
    </w:p>
    <w:p w:rsidR="006231E2" w:rsidRPr="006231E2" w:rsidRDefault="006231E2" w:rsidP="006231E2">
      <w:pPr>
        <w:spacing w:after="0" w:line="240" w:lineRule="auto"/>
        <w:rPr>
          <w:rFonts w:eastAsia="Times New Roman" w:cs="Times New Roman"/>
          <w:sz w:val="16"/>
          <w:szCs w:val="16"/>
        </w:rPr>
      </w:pPr>
      <w:r w:rsidRPr="00AE74A1">
        <w:rPr>
          <w:rFonts w:eastAsia="Times New Roman" w:cs="Times New Roman"/>
          <w:color w:val="FF0000"/>
          <w:sz w:val="16"/>
          <w:szCs w:val="16"/>
          <w:u w:val="single"/>
        </w:rPr>
        <w:t>Physical Address Space</w:t>
      </w:r>
      <w:r w:rsidRPr="006231E2">
        <w:rPr>
          <w:rFonts w:eastAsia="Times New Roman" w:cs="Times New Roman"/>
          <w:sz w:val="16"/>
          <w:szCs w:val="16"/>
        </w:rPr>
        <w:t>: Set of all physical addresses generated by a program</w:t>
      </w:r>
    </w:p>
    <w:p w:rsidR="006231E2" w:rsidRPr="006231E2" w:rsidRDefault="006231E2" w:rsidP="006231E2">
      <w:pPr>
        <w:spacing w:after="0" w:line="240" w:lineRule="auto"/>
        <w:rPr>
          <w:rFonts w:eastAsia="Times New Roman" w:cs="Times New Roman"/>
          <w:sz w:val="16"/>
          <w:szCs w:val="16"/>
        </w:rPr>
      </w:pPr>
      <w:r w:rsidRPr="00AE74A1">
        <w:rPr>
          <w:rFonts w:eastAsia="Times New Roman" w:cs="Times New Roman"/>
          <w:color w:val="FF0000"/>
          <w:sz w:val="16"/>
          <w:szCs w:val="16"/>
          <w:u w:val="single"/>
        </w:rPr>
        <w:t>Relocation Register</w:t>
      </w:r>
      <w:r w:rsidRPr="006231E2">
        <w:rPr>
          <w:rFonts w:eastAsia="Times New Roman" w:cs="Times New Roman"/>
          <w:sz w:val="16"/>
          <w:szCs w:val="16"/>
        </w:rPr>
        <w:t>: A register that contains the value that must be added to each address referenced in the program so that the Memory Manager will be able to access the correct memory addresses</w:t>
      </w:r>
    </w:p>
    <w:p w:rsidR="006231E2" w:rsidRPr="006231E2" w:rsidRDefault="006231E2" w:rsidP="006231E2">
      <w:pPr>
        <w:spacing w:after="0" w:line="240" w:lineRule="auto"/>
        <w:rPr>
          <w:rFonts w:eastAsia="Times New Roman" w:cs="Times New Roman"/>
          <w:sz w:val="16"/>
          <w:szCs w:val="16"/>
        </w:rPr>
      </w:pPr>
      <w:r w:rsidRPr="00690F23">
        <w:rPr>
          <w:rFonts w:eastAsia="Times New Roman" w:cs="Times New Roman"/>
          <w:color w:val="FF0000"/>
          <w:sz w:val="16"/>
          <w:szCs w:val="16"/>
          <w:u w:val="single"/>
        </w:rPr>
        <w:t>Dynamic Loading</w:t>
      </w:r>
      <w:r w:rsidRPr="006231E2">
        <w:rPr>
          <w:rFonts w:eastAsia="Times New Roman" w:cs="Times New Roman"/>
          <w:sz w:val="16"/>
          <w:szCs w:val="16"/>
        </w:rPr>
        <w:t>: Routine is not loaded until it is called</w:t>
      </w:r>
    </w:p>
    <w:p w:rsidR="006231E2" w:rsidRPr="006231E2" w:rsidRDefault="006231E2" w:rsidP="006231E2">
      <w:pPr>
        <w:spacing w:after="0" w:line="240" w:lineRule="auto"/>
        <w:rPr>
          <w:rFonts w:eastAsia="Times New Roman" w:cs="Times New Roman"/>
          <w:sz w:val="16"/>
          <w:szCs w:val="16"/>
        </w:rPr>
      </w:pPr>
      <w:r w:rsidRPr="00690F23">
        <w:rPr>
          <w:rFonts w:eastAsia="Times New Roman" w:cs="Times New Roman"/>
          <w:color w:val="FF0000"/>
          <w:sz w:val="16"/>
          <w:szCs w:val="16"/>
          <w:u w:val="single"/>
        </w:rPr>
        <w:t>Dynamically Linked Libraries</w:t>
      </w:r>
      <w:r w:rsidRPr="006231E2">
        <w:rPr>
          <w:rFonts w:eastAsia="Times New Roman" w:cs="Times New Roman"/>
          <w:sz w:val="16"/>
          <w:szCs w:val="16"/>
        </w:rPr>
        <w:t>: Library routines that are linked to a program during execution</w:t>
      </w:r>
    </w:p>
    <w:p w:rsidR="006231E2" w:rsidRPr="006231E2" w:rsidRDefault="006231E2" w:rsidP="006231E2">
      <w:pPr>
        <w:spacing w:after="0" w:line="240" w:lineRule="auto"/>
        <w:rPr>
          <w:rFonts w:eastAsia="Times New Roman" w:cs="Times New Roman"/>
          <w:sz w:val="16"/>
          <w:szCs w:val="16"/>
        </w:rPr>
      </w:pPr>
      <w:r w:rsidRPr="00690F23">
        <w:rPr>
          <w:rFonts w:eastAsia="Times New Roman" w:cs="Times New Roman"/>
          <w:color w:val="FF0000"/>
          <w:sz w:val="16"/>
          <w:szCs w:val="16"/>
          <w:u w:val="single"/>
        </w:rPr>
        <w:t>Static Linking</w:t>
      </w:r>
      <w:r w:rsidRPr="006231E2">
        <w:rPr>
          <w:rFonts w:eastAsia="Times New Roman" w:cs="Times New Roman"/>
          <w:sz w:val="16"/>
          <w:szCs w:val="16"/>
        </w:rPr>
        <w:t>: A linking process in which library calls and other functions can't be changed after they're inserted into executable code</w:t>
      </w:r>
    </w:p>
    <w:p w:rsidR="006231E2" w:rsidRPr="006231E2" w:rsidRDefault="006231E2" w:rsidP="006231E2">
      <w:pPr>
        <w:spacing w:after="0" w:line="240" w:lineRule="auto"/>
        <w:rPr>
          <w:rFonts w:eastAsia="Times New Roman" w:cs="Times New Roman"/>
          <w:sz w:val="16"/>
          <w:szCs w:val="16"/>
        </w:rPr>
      </w:pPr>
      <w:r w:rsidRPr="00690F23">
        <w:rPr>
          <w:rFonts w:eastAsia="Times New Roman" w:cs="Times New Roman"/>
          <w:color w:val="FF0000"/>
          <w:sz w:val="16"/>
          <w:szCs w:val="16"/>
          <w:u w:val="single"/>
        </w:rPr>
        <w:t>Shared Libraries</w:t>
      </w:r>
      <w:r w:rsidRPr="006231E2">
        <w:rPr>
          <w:rFonts w:eastAsia="Times New Roman" w:cs="Times New Roman"/>
          <w:sz w:val="16"/>
          <w:szCs w:val="16"/>
        </w:rPr>
        <w:t>: Other programs linked before the new library was installed will continue using the older library</w:t>
      </w:r>
    </w:p>
    <w:p w:rsidR="006231E2" w:rsidRPr="006231E2" w:rsidRDefault="006231E2" w:rsidP="006231E2">
      <w:pPr>
        <w:spacing w:after="0" w:line="240" w:lineRule="auto"/>
        <w:rPr>
          <w:rFonts w:eastAsia="Times New Roman" w:cs="Times New Roman"/>
          <w:sz w:val="16"/>
          <w:szCs w:val="16"/>
        </w:rPr>
      </w:pPr>
      <w:r w:rsidRPr="00690F23">
        <w:rPr>
          <w:rFonts w:eastAsia="Times New Roman" w:cs="Times New Roman"/>
          <w:color w:val="FF0000"/>
          <w:sz w:val="16"/>
          <w:szCs w:val="16"/>
          <w:u w:val="single"/>
        </w:rPr>
        <w:t>Backing Store</w:t>
      </w:r>
      <w:r w:rsidRPr="006231E2">
        <w:rPr>
          <w:rFonts w:eastAsia="Times New Roman" w:cs="Times New Roman"/>
          <w:sz w:val="16"/>
          <w:szCs w:val="16"/>
        </w:rPr>
        <w:t>: Secondary storage device that is used as a swapping device to hold processes to be swapped into and out of memory</w:t>
      </w:r>
    </w:p>
    <w:p w:rsidR="006231E2" w:rsidRPr="006231E2" w:rsidRDefault="006231E2" w:rsidP="006231E2">
      <w:pPr>
        <w:spacing w:after="0" w:line="240" w:lineRule="auto"/>
        <w:rPr>
          <w:rFonts w:eastAsia="Times New Roman" w:cs="Times New Roman"/>
          <w:sz w:val="16"/>
          <w:szCs w:val="16"/>
        </w:rPr>
      </w:pPr>
      <w:r w:rsidRPr="00690F23">
        <w:rPr>
          <w:rFonts w:eastAsia="Times New Roman" w:cs="Times New Roman"/>
          <w:color w:val="FF0000"/>
          <w:sz w:val="16"/>
          <w:szCs w:val="16"/>
          <w:u w:val="single"/>
        </w:rPr>
        <w:t>Ready Queue</w:t>
      </w:r>
      <w:r w:rsidRPr="006231E2">
        <w:rPr>
          <w:rFonts w:eastAsia="Times New Roman" w:cs="Times New Roman"/>
          <w:sz w:val="16"/>
          <w:szCs w:val="16"/>
        </w:rPr>
        <w:t>: Set of all processes residing in main memory, ready and waiting to execute</w:t>
      </w:r>
    </w:p>
    <w:p w:rsidR="006231E2" w:rsidRPr="006231E2" w:rsidRDefault="006231E2" w:rsidP="006231E2">
      <w:pPr>
        <w:spacing w:after="0" w:line="240" w:lineRule="auto"/>
        <w:rPr>
          <w:rFonts w:eastAsia="Times New Roman" w:cs="Times New Roman"/>
          <w:sz w:val="16"/>
          <w:szCs w:val="16"/>
        </w:rPr>
      </w:pPr>
      <w:r w:rsidRPr="00690F23">
        <w:rPr>
          <w:rFonts w:eastAsia="Times New Roman" w:cs="Times New Roman"/>
          <w:color w:val="FF0000"/>
          <w:sz w:val="16"/>
          <w:szCs w:val="16"/>
          <w:u w:val="single"/>
        </w:rPr>
        <w:t>Double Buffering</w:t>
      </w:r>
      <w:r w:rsidRPr="006231E2">
        <w:rPr>
          <w:rFonts w:eastAsia="Times New Roman" w:cs="Times New Roman"/>
          <w:sz w:val="16"/>
          <w:szCs w:val="16"/>
        </w:rPr>
        <w:t>: Two areas of memory set aside for data transfer between the processor and peripherals. As one is emptied the other is filled up in order to speed up transfer</w:t>
      </w:r>
    </w:p>
    <w:p w:rsidR="006231E2" w:rsidRPr="006231E2" w:rsidRDefault="006231E2" w:rsidP="006231E2">
      <w:pPr>
        <w:spacing w:after="0" w:line="240" w:lineRule="auto"/>
        <w:rPr>
          <w:rFonts w:eastAsia="Times New Roman" w:cs="Times New Roman"/>
          <w:sz w:val="16"/>
          <w:szCs w:val="16"/>
        </w:rPr>
      </w:pPr>
      <w:r w:rsidRPr="00690F23">
        <w:rPr>
          <w:rFonts w:eastAsia="Times New Roman" w:cs="Times New Roman"/>
          <w:color w:val="FF0000"/>
          <w:sz w:val="16"/>
          <w:szCs w:val="16"/>
          <w:u w:val="single"/>
        </w:rPr>
        <w:t>Application State</w:t>
      </w:r>
      <w:r w:rsidRPr="006231E2">
        <w:rPr>
          <w:rFonts w:eastAsia="Times New Roman" w:cs="Times New Roman"/>
          <w:sz w:val="16"/>
          <w:szCs w:val="16"/>
        </w:rPr>
        <w:t>: Is used to store data that is used throughout an application.</w:t>
      </w:r>
    </w:p>
    <w:p w:rsidR="006231E2" w:rsidRPr="006231E2" w:rsidRDefault="006231E2" w:rsidP="006231E2">
      <w:pPr>
        <w:spacing w:after="0" w:line="240" w:lineRule="auto"/>
        <w:rPr>
          <w:rFonts w:eastAsia="Times New Roman" w:cs="Times New Roman"/>
          <w:sz w:val="16"/>
          <w:szCs w:val="16"/>
        </w:rPr>
      </w:pPr>
      <w:r w:rsidRPr="002013E4">
        <w:rPr>
          <w:rFonts w:eastAsia="Times New Roman" w:cs="Times New Roman"/>
          <w:color w:val="FF0000"/>
          <w:sz w:val="16"/>
          <w:szCs w:val="16"/>
          <w:u w:val="single"/>
        </w:rPr>
        <w:t>Contiguous Memory Allocation</w:t>
      </w:r>
      <w:r w:rsidRPr="006231E2">
        <w:rPr>
          <w:rFonts w:eastAsia="Times New Roman" w:cs="Times New Roman"/>
          <w:sz w:val="16"/>
          <w:szCs w:val="16"/>
        </w:rPr>
        <w:t>: Each process is contained in a single section of memory that is contiguous to the section containing the next process</w:t>
      </w:r>
    </w:p>
    <w:p w:rsidR="006231E2" w:rsidRPr="006231E2" w:rsidRDefault="006231E2" w:rsidP="006231E2">
      <w:pPr>
        <w:spacing w:after="0" w:line="240" w:lineRule="auto"/>
        <w:rPr>
          <w:rFonts w:eastAsia="Times New Roman" w:cs="Times New Roman"/>
          <w:sz w:val="16"/>
          <w:szCs w:val="16"/>
        </w:rPr>
      </w:pPr>
      <w:r w:rsidRPr="002013E4">
        <w:rPr>
          <w:rFonts w:eastAsia="Times New Roman" w:cs="Times New Roman"/>
          <w:color w:val="FF0000"/>
          <w:sz w:val="16"/>
          <w:szCs w:val="16"/>
          <w:u w:val="single"/>
        </w:rPr>
        <w:t>Multiple-Partition Method</w:t>
      </w:r>
      <w:r w:rsidRPr="006231E2">
        <w:rPr>
          <w:rFonts w:eastAsia="Times New Roman" w:cs="Times New Roman"/>
          <w:sz w:val="16"/>
          <w:szCs w:val="16"/>
        </w:rPr>
        <w:t>: When a partition is free, a process is selected from the input queue and is loaded into the free partition</w:t>
      </w:r>
    </w:p>
    <w:p w:rsidR="006231E2" w:rsidRPr="006231E2" w:rsidRDefault="006231E2" w:rsidP="006231E2">
      <w:pPr>
        <w:spacing w:after="0" w:line="240" w:lineRule="auto"/>
        <w:rPr>
          <w:rFonts w:eastAsia="Times New Roman" w:cs="Times New Roman"/>
          <w:sz w:val="16"/>
          <w:szCs w:val="16"/>
        </w:rPr>
      </w:pPr>
      <w:r w:rsidRPr="002013E4">
        <w:rPr>
          <w:rFonts w:eastAsia="Times New Roman" w:cs="Times New Roman"/>
          <w:color w:val="FF0000"/>
          <w:sz w:val="16"/>
          <w:szCs w:val="16"/>
          <w:u w:val="single"/>
        </w:rPr>
        <w:t>Variable-Partition Scheme</w:t>
      </w:r>
      <w:r w:rsidRPr="006231E2">
        <w:rPr>
          <w:rFonts w:eastAsia="Times New Roman" w:cs="Times New Roman"/>
          <w:sz w:val="16"/>
          <w:szCs w:val="16"/>
        </w:rPr>
        <w:t>: The operating system keeps a table indicating which parts of memory are available and which are occupied</w:t>
      </w:r>
    </w:p>
    <w:p w:rsidR="006231E2" w:rsidRPr="006231E2" w:rsidRDefault="006231E2" w:rsidP="006231E2">
      <w:pPr>
        <w:spacing w:after="0" w:line="240" w:lineRule="auto"/>
        <w:rPr>
          <w:rFonts w:eastAsia="Times New Roman" w:cs="Times New Roman"/>
          <w:sz w:val="16"/>
          <w:szCs w:val="16"/>
        </w:rPr>
      </w:pPr>
      <w:r w:rsidRPr="002013E4">
        <w:rPr>
          <w:rFonts w:eastAsia="Times New Roman" w:cs="Times New Roman"/>
          <w:color w:val="FF0000"/>
          <w:sz w:val="16"/>
          <w:szCs w:val="16"/>
          <w:u w:val="single"/>
        </w:rPr>
        <w:t>Dynamic Storage-Allocation Problem</w:t>
      </w:r>
      <w:r w:rsidRPr="006231E2">
        <w:rPr>
          <w:rFonts w:eastAsia="Times New Roman" w:cs="Times New Roman"/>
          <w:sz w:val="16"/>
          <w:szCs w:val="16"/>
        </w:rPr>
        <w:t>: Concerns how to satisfy a request of size n from a list of free holes</w:t>
      </w:r>
    </w:p>
    <w:p w:rsidR="006231E2" w:rsidRPr="006231E2" w:rsidRDefault="006231E2" w:rsidP="006231E2">
      <w:pPr>
        <w:spacing w:after="0" w:line="240" w:lineRule="auto"/>
        <w:rPr>
          <w:rFonts w:eastAsia="Times New Roman" w:cs="Times New Roman"/>
          <w:sz w:val="16"/>
          <w:szCs w:val="16"/>
        </w:rPr>
      </w:pPr>
      <w:r w:rsidRPr="002013E4">
        <w:rPr>
          <w:rFonts w:eastAsia="Times New Roman" w:cs="Times New Roman"/>
          <w:color w:val="FF0000"/>
          <w:sz w:val="16"/>
          <w:szCs w:val="16"/>
          <w:u w:val="single"/>
        </w:rPr>
        <w:t>External Fragmentation</w:t>
      </w:r>
      <w:r w:rsidRPr="006231E2">
        <w:rPr>
          <w:rFonts w:eastAsia="Times New Roman" w:cs="Times New Roman"/>
          <w:sz w:val="16"/>
          <w:szCs w:val="16"/>
        </w:rPr>
        <w:t>: Total memory space exists to satisfy a request, but it is not contiguous</w:t>
      </w:r>
    </w:p>
    <w:p w:rsidR="006231E2" w:rsidRPr="006231E2" w:rsidRDefault="006231E2" w:rsidP="006231E2">
      <w:pPr>
        <w:spacing w:after="0" w:line="240" w:lineRule="auto"/>
        <w:rPr>
          <w:rFonts w:eastAsia="Times New Roman" w:cs="Times New Roman"/>
          <w:sz w:val="16"/>
          <w:szCs w:val="16"/>
        </w:rPr>
      </w:pPr>
      <w:r w:rsidRPr="002013E4">
        <w:rPr>
          <w:rFonts w:eastAsia="Times New Roman" w:cs="Times New Roman"/>
          <w:color w:val="FF0000"/>
          <w:sz w:val="16"/>
          <w:szCs w:val="16"/>
          <w:u w:val="single"/>
        </w:rPr>
        <w:t>50-percent Rule</w:t>
      </w:r>
      <w:r w:rsidRPr="006231E2">
        <w:rPr>
          <w:rFonts w:eastAsia="Times New Roman" w:cs="Times New Roman"/>
          <w:sz w:val="16"/>
          <w:szCs w:val="16"/>
        </w:rPr>
        <w:t>: You cannot recover if you are 50 percent or more at fault</w:t>
      </w:r>
    </w:p>
    <w:p w:rsidR="006231E2" w:rsidRPr="006231E2" w:rsidRDefault="006231E2" w:rsidP="006231E2">
      <w:pPr>
        <w:spacing w:after="0" w:line="240" w:lineRule="auto"/>
        <w:rPr>
          <w:rFonts w:eastAsia="Times New Roman" w:cs="Times New Roman"/>
          <w:sz w:val="16"/>
          <w:szCs w:val="16"/>
        </w:rPr>
      </w:pPr>
      <w:r w:rsidRPr="002013E4">
        <w:rPr>
          <w:rFonts w:eastAsia="Times New Roman" w:cs="Times New Roman"/>
          <w:color w:val="FF0000"/>
          <w:sz w:val="16"/>
          <w:szCs w:val="16"/>
          <w:u w:val="single"/>
        </w:rPr>
        <w:t>Internal Fragmentation</w:t>
      </w:r>
      <w:r w:rsidRPr="006231E2">
        <w:rPr>
          <w:rFonts w:eastAsia="Times New Roman" w:cs="Times New Roman"/>
          <w:sz w:val="16"/>
          <w:szCs w:val="16"/>
        </w:rPr>
        <w:t>: Allocated memory may be slightly larger than requested memory; this size difference is memory internal to a partition, but not being used</w:t>
      </w:r>
    </w:p>
    <w:p w:rsidR="006231E2" w:rsidRPr="006231E2" w:rsidRDefault="006231E2" w:rsidP="006231E2">
      <w:pPr>
        <w:spacing w:after="0" w:line="240" w:lineRule="auto"/>
        <w:rPr>
          <w:rFonts w:eastAsia="Times New Roman" w:cs="Times New Roman"/>
          <w:sz w:val="16"/>
          <w:szCs w:val="16"/>
        </w:rPr>
      </w:pPr>
      <w:r w:rsidRPr="002013E4">
        <w:rPr>
          <w:rFonts w:eastAsia="Times New Roman" w:cs="Times New Roman"/>
          <w:color w:val="FF0000"/>
          <w:sz w:val="16"/>
          <w:szCs w:val="16"/>
          <w:u w:val="single"/>
        </w:rPr>
        <w:lastRenderedPageBreak/>
        <w:t>Compaction</w:t>
      </w:r>
      <w:r w:rsidRPr="006231E2">
        <w:rPr>
          <w:rFonts w:eastAsia="Times New Roman" w:cs="Times New Roman"/>
          <w:sz w:val="16"/>
          <w:szCs w:val="16"/>
        </w:rPr>
        <w:t>: The goal is to shuffle the memory contents so as to place all free memory together in one large block</w:t>
      </w:r>
    </w:p>
    <w:p w:rsidR="006231E2" w:rsidRPr="006231E2" w:rsidRDefault="006231E2" w:rsidP="006231E2">
      <w:pPr>
        <w:spacing w:after="0" w:line="240" w:lineRule="auto"/>
        <w:rPr>
          <w:rFonts w:eastAsia="Times New Roman" w:cs="Times New Roman"/>
          <w:sz w:val="16"/>
          <w:szCs w:val="16"/>
        </w:rPr>
      </w:pPr>
      <w:r w:rsidRPr="002013E4">
        <w:rPr>
          <w:rFonts w:eastAsia="Times New Roman" w:cs="Times New Roman"/>
          <w:color w:val="FF0000"/>
          <w:sz w:val="16"/>
          <w:szCs w:val="16"/>
          <w:u w:val="single"/>
        </w:rPr>
        <w:t>Segment Base</w:t>
      </w:r>
      <w:r w:rsidRPr="006231E2">
        <w:rPr>
          <w:rFonts w:eastAsia="Times New Roman" w:cs="Times New Roman"/>
          <w:sz w:val="16"/>
          <w:szCs w:val="16"/>
        </w:rPr>
        <w:t>: Contains starting physical address where the segment resides in memory</w:t>
      </w:r>
    </w:p>
    <w:p w:rsidR="006231E2" w:rsidRPr="006231E2" w:rsidRDefault="006231E2" w:rsidP="006231E2">
      <w:pPr>
        <w:spacing w:after="0" w:line="240" w:lineRule="auto"/>
        <w:rPr>
          <w:rFonts w:eastAsia="Times New Roman" w:cs="Times New Roman"/>
          <w:sz w:val="16"/>
          <w:szCs w:val="16"/>
        </w:rPr>
      </w:pPr>
      <w:r w:rsidRPr="002013E4">
        <w:rPr>
          <w:rFonts w:eastAsia="Times New Roman" w:cs="Times New Roman"/>
          <w:color w:val="FF0000"/>
          <w:sz w:val="16"/>
          <w:szCs w:val="16"/>
          <w:u w:val="single"/>
        </w:rPr>
        <w:t>Segment Limit</w:t>
      </w:r>
      <w:r w:rsidRPr="006231E2">
        <w:rPr>
          <w:rFonts w:eastAsia="Times New Roman" w:cs="Times New Roman"/>
          <w:sz w:val="16"/>
          <w:szCs w:val="16"/>
        </w:rPr>
        <w:t>: Specifies the length of the segment</w:t>
      </w:r>
    </w:p>
    <w:p w:rsidR="006231E2" w:rsidRPr="006231E2" w:rsidRDefault="006231E2" w:rsidP="006231E2">
      <w:pPr>
        <w:spacing w:after="0" w:line="240" w:lineRule="auto"/>
        <w:rPr>
          <w:rFonts w:eastAsia="Times New Roman" w:cs="Times New Roman"/>
          <w:sz w:val="16"/>
          <w:szCs w:val="16"/>
        </w:rPr>
      </w:pPr>
      <w:r w:rsidRPr="002013E4">
        <w:rPr>
          <w:rFonts w:eastAsia="Times New Roman" w:cs="Times New Roman"/>
          <w:color w:val="FF0000"/>
          <w:sz w:val="16"/>
          <w:szCs w:val="16"/>
          <w:u w:val="single"/>
        </w:rPr>
        <w:t>Paging</w:t>
      </w:r>
      <w:r w:rsidRPr="006231E2">
        <w:rPr>
          <w:rFonts w:eastAsia="Times New Roman" w:cs="Times New Roman"/>
          <w:sz w:val="16"/>
          <w:szCs w:val="16"/>
        </w:rPr>
        <w:t>: The process of swapping data or instructions that have been placed in the swap file for later use back into active random access memory (RAM). The contents of the hard drive's swap file then become less active data or instructions</w:t>
      </w:r>
    </w:p>
    <w:p w:rsidR="006231E2" w:rsidRPr="006231E2" w:rsidRDefault="006231E2" w:rsidP="006231E2">
      <w:pPr>
        <w:spacing w:after="0" w:line="240" w:lineRule="auto"/>
        <w:rPr>
          <w:rFonts w:eastAsia="Times New Roman" w:cs="Times New Roman"/>
          <w:sz w:val="16"/>
          <w:szCs w:val="16"/>
        </w:rPr>
      </w:pPr>
      <w:r w:rsidRPr="002013E4">
        <w:rPr>
          <w:rFonts w:eastAsia="Times New Roman" w:cs="Times New Roman"/>
          <w:color w:val="FF0000"/>
          <w:sz w:val="16"/>
          <w:szCs w:val="16"/>
          <w:u w:val="single"/>
        </w:rPr>
        <w:t>Page Number (p)</w:t>
      </w:r>
      <w:r w:rsidRPr="006231E2">
        <w:rPr>
          <w:rFonts w:eastAsia="Times New Roman" w:cs="Times New Roman"/>
          <w:sz w:val="16"/>
          <w:szCs w:val="16"/>
        </w:rPr>
        <w:t>: Used as an index into a page table which contains base address of each page in physical memory</w:t>
      </w:r>
    </w:p>
    <w:p w:rsidR="006231E2" w:rsidRPr="006231E2" w:rsidRDefault="006231E2" w:rsidP="006231E2">
      <w:pPr>
        <w:spacing w:after="0" w:line="240" w:lineRule="auto"/>
        <w:rPr>
          <w:rFonts w:eastAsia="Times New Roman" w:cs="Times New Roman"/>
          <w:sz w:val="16"/>
          <w:szCs w:val="16"/>
        </w:rPr>
      </w:pPr>
      <w:r w:rsidRPr="002013E4">
        <w:rPr>
          <w:rFonts w:eastAsia="Times New Roman" w:cs="Times New Roman"/>
          <w:color w:val="FF0000"/>
          <w:sz w:val="16"/>
          <w:szCs w:val="16"/>
          <w:u w:val="single"/>
        </w:rPr>
        <w:t>Page Offset (d)</w:t>
      </w:r>
      <w:r w:rsidRPr="006231E2">
        <w:rPr>
          <w:rFonts w:eastAsia="Times New Roman" w:cs="Times New Roman"/>
          <w:sz w:val="16"/>
          <w:szCs w:val="16"/>
        </w:rPr>
        <w:t>: Offset to a page base address used to determine a physical memory address</w:t>
      </w:r>
    </w:p>
    <w:p w:rsidR="006231E2" w:rsidRPr="006231E2" w:rsidRDefault="006231E2" w:rsidP="006231E2">
      <w:pPr>
        <w:spacing w:after="0" w:line="240" w:lineRule="auto"/>
        <w:rPr>
          <w:rFonts w:eastAsia="Times New Roman" w:cs="Times New Roman"/>
          <w:sz w:val="16"/>
          <w:szCs w:val="16"/>
        </w:rPr>
      </w:pPr>
      <w:r w:rsidRPr="002013E4">
        <w:rPr>
          <w:rFonts w:eastAsia="Times New Roman" w:cs="Times New Roman"/>
          <w:color w:val="FF0000"/>
          <w:sz w:val="16"/>
          <w:szCs w:val="16"/>
          <w:u w:val="single"/>
        </w:rPr>
        <w:t>Page Table</w:t>
      </w:r>
      <w:r w:rsidRPr="006231E2">
        <w:rPr>
          <w:rFonts w:eastAsia="Times New Roman" w:cs="Times New Roman"/>
          <w:sz w:val="16"/>
          <w:szCs w:val="16"/>
        </w:rPr>
        <w:t>: Contains the base address of each page in physical memory</w:t>
      </w:r>
    </w:p>
    <w:p w:rsidR="006231E2" w:rsidRPr="006231E2" w:rsidRDefault="006231E2" w:rsidP="006231E2">
      <w:pPr>
        <w:spacing w:after="0" w:line="240" w:lineRule="auto"/>
        <w:rPr>
          <w:rFonts w:eastAsia="Times New Roman" w:cs="Times New Roman"/>
          <w:sz w:val="16"/>
          <w:szCs w:val="16"/>
        </w:rPr>
      </w:pPr>
      <w:r w:rsidRPr="002013E4">
        <w:rPr>
          <w:rFonts w:eastAsia="Times New Roman" w:cs="Times New Roman"/>
          <w:color w:val="FF0000"/>
          <w:sz w:val="16"/>
          <w:szCs w:val="16"/>
          <w:u w:val="single"/>
        </w:rPr>
        <w:t>Registers</w:t>
      </w:r>
      <w:r w:rsidRPr="006231E2">
        <w:rPr>
          <w:rFonts w:eastAsia="Times New Roman" w:cs="Times New Roman"/>
          <w:sz w:val="16"/>
          <w:szCs w:val="16"/>
        </w:rPr>
        <w:t>: Small, high-speed storage locations that temporarily hold data and instructions</w:t>
      </w:r>
    </w:p>
    <w:p w:rsidR="006231E2" w:rsidRPr="006231E2" w:rsidRDefault="006231E2" w:rsidP="006231E2">
      <w:pPr>
        <w:spacing w:after="0" w:line="240" w:lineRule="auto"/>
        <w:rPr>
          <w:rFonts w:eastAsia="Times New Roman" w:cs="Times New Roman"/>
          <w:sz w:val="16"/>
          <w:szCs w:val="16"/>
        </w:rPr>
      </w:pPr>
      <w:r w:rsidRPr="002013E4">
        <w:rPr>
          <w:rFonts w:eastAsia="Times New Roman" w:cs="Times New Roman"/>
          <w:color w:val="FF0000"/>
          <w:sz w:val="16"/>
          <w:szCs w:val="16"/>
          <w:u w:val="single"/>
        </w:rPr>
        <w:t>Page-Table Base Register (PTBR)</w:t>
      </w:r>
      <w:r w:rsidRPr="006231E2">
        <w:rPr>
          <w:rFonts w:eastAsia="Times New Roman" w:cs="Times New Roman"/>
          <w:sz w:val="16"/>
          <w:szCs w:val="16"/>
        </w:rPr>
        <w:t>: Pointer to page tables stored in main memory</w:t>
      </w:r>
    </w:p>
    <w:p w:rsidR="006231E2" w:rsidRPr="006231E2" w:rsidRDefault="006231E2" w:rsidP="006231E2">
      <w:pPr>
        <w:spacing w:after="0" w:line="240" w:lineRule="auto"/>
        <w:rPr>
          <w:rFonts w:eastAsia="Times New Roman" w:cs="Times New Roman"/>
          <w:sz w:val="16"/>
          <w:szCs w:val="16"/>
        </w:rPr>
      </w:pPr>
      <w:r w:rsidRPr="002013E4">
        <w:rPr>
          <w:rFonts w:eastAsia="Times New Roman" w:cs="Times New Roman"/>
          <w:color w:val="FF0000"/>
          <w:sz w:val="16"/>
          <w:szCs w:val="16"/>
          <w:u w:val="single"/>
        </w:rPr>
        <w:t>Translation Look-Aside Buffer</w:t>
      </w:r>
      <w:r w:rsidRPr="006231E2">
        <w:rPr>
          <w:rFonts w:eastAsia="Times New Roman" w:cs="Times New Roman"/>
          <w:sz w:val="16"/>
          <w:szCs w:val="16"/>
        </w:rPr>
        <w:t>: A small but fast-lookup hardware cache which stores page and frame numbers for memory access</w:t>
      </w:r>
    </w:p>
    <w:p w:rsidR="006231E2" w:rsidRPr="006231E2" w:rsidRDefault="006231E2" w:rsidP="006231E2">
      <w:pPr>
        <w:spacing w:after="0" w:line="240" w:lineRule="auto"/>
        <w:rPr>
          <w:rFonts w:eastAsia="Times New Roman" w:cs="Times New Roman"/>
          <w:sz w:val="16"/>
          <w:szCs w:val="16"/>
        </w:rPr>
      </w:pPr>
      <w:r w:rsidRPr="002013E4">
        <w:rPr>
          <w:rFonts w:eastAsia="Times New Roman" w:cs="Times New Roman"/>
          <w:color w:val="FF0000"/>
          <w:sz w:val="16"/>
          <w:szCs w:val="16"/>
          <w:u w:val="single"/>
        </w:rPr>
        <w:t>Wired Down</w:t>
      </w:r>
      <w:r w:rsidRPr="006231E2">
        <w:rPr>
          <w:rFonts w:eastAsia="Times New Roman" w:cs="Times New Roman"/>
          <w:sz w:val="16"/>
          <w:szCs w:val="16"/>
        </w:rPr>
        <w:t>: Cannot be removed from TLB</w:t>
      </w:r>
    </w:p>
    <w:p w:rsidR="006231E2" w:rsidRPr="006231E2" w:rsidRDefault="006231E2" w:rsidP="006231E2">
      <w:pPr>
        <w:spacing w:after="0" w:line="240" w:lineRule="auto"/>
        <w:rPr>
          <w:rFonts w:eastAsia="Times New Roman" w:cs="Times New Roman"/>
          <w:sz w:val="16"/>
          <w:szCs w:val="16"/>
        </w:rPr>
      </w:pPr>
      <w:r w:rsidRPr="002013E4">
        <w:rPr>
          <w:rFonts w:eastAsia="Times New Roman" w:cs="Times New Roman"/>
          <w:color w:val="FF0000"/>
          <w:sz w:val="16"/>
          <w:szCs w:val="16"/>
          <w:u w:val="single"/>
        </w:rPr>
        <w:t>Address-Space Identifiers (ASIDs)</w:t>
      </w:r>
      <w:r w:rsidRPr="006231E2">
        <w:rPr>
          <w:rFonts w:eastAsia="Times New Roman" w:cs="Times New Roman"/>
          <w:sz w:val="16"/>
          <w:szCs w:val="16"/>
        </w:rPr>
        <w:t>: Uniquely identifies each process to provide address-space protection for that process</w:t>
      </w:r>
    </w:p>
    <w:p w:rsidR="006231E2" w:rsidRPr="006231E2" w:rsidRDefault="006231E2" w:rsidP="006231E2">
      <w:pPr>
        <w:spacing w:after="0" w:line="240" w:lineRule="auto"/>
        <w:rPr>
          <w:rFonts w:eastAsia="Times New Roman" w:cs="Times New Roman"/>
          <w:sz w:val="16"/>
          <w:szCs w:val="16"/>
        </w:rPr>
      </w:pPr>
      <w:r w:rsidRPr="002013E4">
        <w:rPr>
          <w:rFonts w:eastAsia="Times New Roman" w:cs="Times New Roman"/>
          <w:color w:val="FF0000"/>
          <w:sz w:val="16"/>
          <w:szCs w:val="16"/>
          <w:u w:val="single"/>
        </w:rPr>
        <w:t>Hit Ratio</w:t>
      </w:r>
      <w:r w:rsidRPr="006231E2">
        <w:rPr>
          <w:rFonts w:eastAsia="Times New Roman" w:cs="Times New Roman"/>
          <w:sz w:val="16"/>
          <w:szCs w:val="16"/>
        </w:rPr>
        <w:t>: The percentage of times that the page number of interest is found in the TLB</w:t>
      </w:r>
    </w:p>
    <w:p w:rsidR="006231E2" w:rsidRPr="006231E2" w:rsidRDefault="006231E2" w:rsidP="006231E2">
      <w:pPr>
        <w:spacing w:after="0" w:line="240" w:lineRule="auto"/>
        <w:rPr>
          <w:rFonts w:eastAsia="Times New Roman" w:cs="Times New Roman"/>
          <w:sz w:val="16"/>
          <w:szCs w:val="16"/>
        </w:rPr>
      </w:pPr>
      <w:r w:rsidRPr="007B4062">
        <w:rPr>
          <w:rFonts w:eastAsia="Times New Roman" w:cs="Times New Roman"/>
          <w:color w:val="FF0000"/>
          <w:sz w:val="16"/>
          <w:szCs w:val="16"/>
          <w:u w:val="single"/>
        </w:rPr>
        <w:t>Effective Memory-Access Time</w:t>
      </w:r>
      <w:r w:rsidRPr="006231E2">
        <w:rPr>
          <w:rFonts w:eastAsia="Times New Roman" w:cs="Times New Roman"/>
          <w:sz w:val="16"/>
          <w:szCs w:val="16"/>
        </w:rPr>
        <w:t>: Average time required to access memory based on the TLB Hit Ratio</w:t>
      </w:r>
    </w:p>
    <w:p w:rsidR="006231E2" w:rsidRPr="006231E2" w:rsidRDefault="006231E2" w:rsidP="006231E2">
      <w:pPr>
        <w:spacing w:after="0" w:line="240" w:lineRule="auto"/>
        <w:rPr>
          <w:rFonts w:eastAsia="Times New Roman" w:cs="Times New Roman"/>
          <w:sz w:val="16"/>
          <w:szCs w:val="16"/>
        </w:rPr>
      </w:pPr>
      <w:r w:rsidRPr="007B4062">
        <w:rPr>
          <w:rFonts w:eastAsia="Times New Roman" w:cs="Times New Roman"/>
          <w:color w:val="FF0000"/>
          <w:sz w:val="16"/>
          <w:szCs w:val="16"/>
          <w:u w:val="single"/>
        </w:rPr>
        <w:t>Valid-Invalid Bit</w:t>
      </w:r>
      <w:r w:rsidRPr="006231E2">
        <w:rPr>
          <w:rFonts w:eastAsia="Times New Roman" w:cs="Times New Roman"/>
          <w:sz w:val="16"/>
          <w:szCs w:val="16"/>
        </w:rPr>
        <w:t>: This bit is inside the page table to notify if it is in memory or not. V == in memory i == not in memory</w:t>
      </w:r>
    </w:p>
    <w:p w:rsidR="006231E2" w:rsidRPr="006231E2" w:rsidRDefault="006231E2" w:rsidP="006231E2">
      <w:pPr>
        <w:spacing w:after="0" w:line="240" w:lineRule="auto"/>
        <w:rPr>
          <w:rFonts w:eastAsia="Times New Roman" w:cs="Times New Roman"/>
          <w:sz w:val="16"/>
          <w:szCs w:val="16"/>
        </w:rPr>
      </w:pPr>
      <w:r w:rsidRPr="007B4062">
        <w:rPr>
          <w:rFonts w:eastAsia="Times New Roman" w:cs="Times New Roman"/>
          <w:color w:val="FF0000"/>
          <w:sz w:val="16"/>
          <w:szCs w:val="16"/>
          <w:u w:val="single"/>
        </w:rPr>
        <w:t>Page-Table Length Register (PTLR)</w:t>
      </w:r>
      <w:r w:rsidRPr="006231E2">
        <w:rPr>
          <w:rFonts w:eastAsia="Times New Roman" w:cs="Times New Roman"/>
          <w:sz w:val="16"/>
          <w:szCs w:val="16"/>
        </w:rPr>
        <w:t>: Register indicating the size of the page table</w:t>
      </w:r>
    </w:p>
    <w:p w:rsidR="006231E2" w:rsidRPr="006231E2" w:rsidRDefault="006231E2" w:rsidP="006231E2">
      <w:pPr>
        <w:spacing w:after="0" w:line="240" w:lineRule="auto"/>
        <w:rPr>
          <w:rFonts w:eastAsia="Times New Roman" w:cs="Times New Roman"/>
          <w:sz w:val="16"/>
          <w:szCs w:val="16"/>
        </w:rPr>
      </w:pPr>
      <w:r w:rsidRPr="007B4062">
        <w:rPr>
          <w:rFonts w:eastAsia="Times New Roman" w:cs="Times New Roman"/>
          <w:color w:val="FF0000"/>
          <w:sz w:val="16"/>
          <w:szCs w:val="16"/>
          <w:u w:val="single"/>
        </w:rPr>
        <w:t>Reentrant Code</w:t>
      </w:r>
      <w:r w:rsidRPr="006231E2">
        <w:rPr>
          <w:rFonts w:eastAsia="Times New Roman" w:cs="Times New Roman"/>
          <w:sz w:val="16"/>
          <w:szCs w:val="16"/>
        </w:rPr>
        <w:t>: Code that can be used by two or more processes at the same time; each shares the same copy of the executable code but has separate data areas; pure code</w:t>
      </w:r>
    </w:p>
    <w:p w:rsidR="006231E2" w:rsidRPr="006231E2" w:rsidRDefault="006231E2" w:rsidP="006231E2">
      <w:pPr>
        <w:spacing w:after="0" w:line="240" w:lineRule="auto"/>
        <w:rPr>
          <w:rFonts w:eastAsia="Times New Roman" w:cs="Times New Roman"/>
          <w:sz w:val="16"/>
          <w:szCs w:val="16"/>
        </w:rPr>
      </w:pPr>
      <w:r w:rsidRPr="007B4062">
        <w:rPr>
          <w:rFonts w:eastAsia="Times New Roman" w:cs="Times New Roman"/>
          <w:color w:val="FF0000"/>
          <w:sz w:val="16"/>
          <w:szCs w:val="16"/>
          <w:u w:val="single"/>
        </w:rPr>
        <w:t>Hierarchical Paging</w:t>
      </w:r>
      <w:r w:rsidRPr="006231E2">
        <w:rPr>
          <w:rFonts w:eastAsia="Times New Roman" w:cs="Times New Roman"/>
          <w:sz w:val="16"/>
          <w:szCs w:val="16"/>
        </w:rPr>
        <w:t>: Paging system where the page table is itself paged to prevent the need to allocate a contiguous block to a large table</w:t>
      </w:r>
    </w:p>
    <w:p w:rsidR="006231E2" w:rsidRPr="006231E2" w:rsidRDefault="006231E2" w:rsidP="006231E2">
      <w:pPr>
        <w:spacing w:after="0" w:line="240" w:lineRule="auto"/>
        <w:rPr>
          <w:rFonts w:eastAsia="Times New Roman" w:cs="Times New Roman"/>
          <w:sz w:val="16"/>
          <w:szCs w:val="16"/>
        </w:rPr>
      </w:pPr>
      <w:r w:rsidRPr="00642F88">
        <w:rPr>
          <w:rFonts w:eastAsia="Times New Roman" w:cs="Times New Roman"/>
          <w:color w:val="FF0000"/>
          <w:sz w:val="16"/>
          <w:szCs w:val="16"/>
          <w:u w:val="single"/>
        </w:rPr>
        <w:t>Forward-Mapped Paging</w:t>
      </w:r>
      <w:r w:rsidRPr="006231E2">
        <w:rPr>
          <w:rFonts w:eastAsia="Times New Roman" w:cs="Times New Roman"/>
          <w:sz w:val="16"/>
          <w:szCs w:val="16"/>
        </w:rPr>
        <w:t>: Hierarchical paging, starting from the outer page table inward</w:t>
      </w:r>
    </w:p>
    <w:p w:rsidR="006231E2" w:rsidRPr="006231E2" w:rsidRDefault="006231E2" w:rsidP="006231E2">
      <w:pPr>
        <w:spacing w:after="0" w:line="240" w:lineRule="auto"/>
        <w:rPr>
          <w:rFonts w:eastAsia="Times New Roman" w:cs="Times New Roman"/>
          <w:sz w:val="16"/>
          <w:szCs w:val="16"/>
        </w:rPr>
      </w:pPr>
      <w:r w:rsidRPr="00642F88">
        <w:rPr>
          <w:rFonts w:eastAsia="Times New Roman" w:cs="Times New Roman"/>
          <w:color w:val="FF0000"/>
          <w:sz w:val="16"/>
          <w:szCs w:val="16"/>
          <w:u w:val="single"/>
        </w:rPr>
        <w:t>Hashed-Page Table</w:t>
      </w:r>
      <w:r w:rsidRPr="006231E2">
        <w:rPr>
          <w:rFonts w:eastAsia="Times New Roman" w:cs="Times New Roman"/>
          <w:sz w:val="16"/>
          <w:szCs w:val="16"/>
        </w:rPr>
        <w:t>: Hash value is virtual page number, linked list of elements</w:t>
      </w:r>
    </w:p>
    <w:p w:rsidR="006231E2" w:rsidRPr="006231E2" w:rsidRDefault="006231E2" w:rsidP="006231E2">
      <w:pPr>
        <w:spacing w:after="0" w:line="240" w:lineRule="auto"/>
        <w:rPr>
          <w:rFonts w:eastAsia="Times New Roman" w:cs="Times New Roman"/>
          <w:sz w:val="16"/>
          <w:szCs w:val="16"/>
        </w:rPr>
      </w:pPr>
      <w:r w:rsidRPr="00642F88">
        <w:rPr>
          <w:rFonts w:eastAsia="Times New Roman" w:cs="Times New Roman"/>
          <w:color w:val="FF0000"/>
          <w:sz w:val="16"/>
          <w:szCs w:val="16"/>
          <w:u w:val="single"/>
        </w:rPr>
        <w:t>Clustered Page Tables</w:t>
      </w:r>
      <w:r w:rsidRPr="006231E2">
        <w:rPr>
          <w:rFonts w:eastAsia="Times New Roman" w:cs="Times New Roman"/>
          <w:sz w:val="16"/>
          <w:szCs w:val="16"/>
        </w:rPr>
        <w:t>: Similar to hashed page tables except that each entry in the hash table refers to several pages (such as 16) rather than a single page</w:t>
      </w:r>
    </w:p>
    <w:p w:rsidR="006231E2" w:rsidRPr="006231E2" w:rsidRDefault="006231E2" w:rsidP="006231E2">
      <w:pPr>
        <w:spacing w:after="0" w:line="240" w:lineRule="auto"/>
        <w:rPr>
          <w:rFonts w:eastAsia="Times New Roman" w:cs="Times New Roman"/>
          <w:sz w:val="16"/>
          <w:szCs w:val="16"/>
        </w:rPr>
      </w:pPr>
      <w:r w:rsidRPr="00642F88">
        <w:rPr>
          <w:rFonts w:eastAsia="Times New Roman" w:cs="Times New Roman"/>
          <w:color w:val="FF0000"/>
          <w:sz w:val="16"/>
          <w:szCs w:val="16"/>
          <w:u w:val="single"/>
        </w:rPr>
        <w:t>Sparse (address space)</w:t>
      </w:r>
      <w:r w:rsidRPr="006231E2">
        <w:rPr>
          <w:rFonts w:eastAsia="Times New Roman" w:cs="Times New Roman"/>
          <w:sz w:val="16"/>
          <w:szCs w:val="16"/>
        </w:rPr>
        <w:t>: A virtual address space which includes holes</w:t>
      </w:r>
    </w:p>
    <w:p w:rsidR="006231E2" w:rsidRPr="006231E2" w:rsidRDefault="006231E2" w:rsidP="006231E2">
      <w:pPr>
        <w:spacing w:after="0" w:line="240" w:lineRule="auto"/>
        <w:rPr>
          <w:rFonts w:eastAsia="Times New Roman" w:cs="Times New Roman"/>
          <w:sz w:val="16"/>
          <w:szCs w:val="16"/>
        </w:rPr>
      </w:pPr>
      <w:r w:rsidRPr="00642F88">
        <w:rPr>
          <w:rFonts w:eastAsia="Times New Roman" w:cs="Times New Roman"/>
          <w:color w:val="FF0000"/>
          <w:sz w:val="16"/>
          <w:szCs w:val="16"/>
          <w:u w:val="single"/>
        </w:rPr>
        <w:t>Inverted Page Table</w:t>
      </w:r>
      <w:r w:rsidRPr="006231E2">
        <w:rPr>
          <w:rFonts w:eastAsia="Times New Roman" w:cs="Times New Roman"/>
          <w:sz w:val="16"/>
          <w:szCs w:val="16"/>
        </w:rPr>
        <w:t>: Page table that is indexed by frame rather than by page</w:t>
      </w:r>
    </w:p>
    <w:p w:rsidR="006231E2" w:rsidRPr="006231E2" w:rsidRDefault="006231E2" w:rsidP="006231E2">
      <w:pPr>
        <w:spacing w:after="0" w:line="240" w:lineRule="auto"/>
        <w:rPr>
          <w:rFonts w:eastAsia="Times New Roman" w:cs="Times New Roman"/>
          <w:sz w:val="16"/>
          <w:szCs w:val="16"/>
        </w:rPr>
      </w:pPr>
      <w:r w:rsidRPr="00642F88">
        <w:rPr>
          <w:rFonts w:eastAsia="Times New Roman" w:cs="Times New Roman"/>
          <w:color w:val="FF0000"/>
          <w:sz w:val="16"/>
          <w:szCs w:val="16"/>
          <w:u w:val="single"/>
        </w:rPr>
        <w:t>Local Descriptor Table (LDT)</w:t>
      </w:r>
      <w:r w:rsidRPr="006231E2">
        <w:rPr>
          <w:rFonts w:eastAsia="Times New Roman" w:cs="Times New Roman"/>
          <w:sz w:val="16"/>
          <w:szCs w:val="16"/>
        </w:rPr>
        <w:t>: Information about the first partition is kept here</w:t>
      </w:r>
    </w:p>
    <w:p w:rsidR="006231E2" w:rsidRPr="006231E2" w:rsidRDefault="006231E2" w:rsidP="006231E2">
      <w:pPr>
        <w:spacing w:after="0" w:line="240" w:lineRule="auto"/>
        <w:rPr>
          <w:rFonts w:eastAsia="Times New Roman" w:cs="Times New Roman"/>
          <w:sz w:val="16"/>
          <w:szCs w:val="16"/>
        </w:rPr>
      </w:pPr>
      <w:r w:rsidRPr="00642F88">
        <w:rPr>
          <w:rFonts w:eastAsia="Times New Roman" w:cs="Times New Roman"/>
          <w:color w:val="FF0000"/>
          <w:sz w:val="16"/>
          <w:szCs w:val="16"/>
          <w:u w:val="single"/>
        </w:rPr>
        <w:t>Global Descriptor Table (GDT)</w:t>
      </w:r>
      <w:r w:rsidRPr="006231E2">
        <w:rPr>
          <w:rFonts w:eastAsia="Times New Roman" w:cs="Times New Roman"/>
          <w:sz w:val="16"/>
          <w:szCs w:val="16"/>
        </w:rPr>
        <w:t>: Information about the second partition is kept here</w:t>
      </w:r>
    </w:p>
    <w:p w:rsidR="00610FB8" w:rsidRPr="00ED7E03" w:rsidRDefault="006231E2" w:rsidP="006231E2">
      <w:pPr>
        <w:spacing w:after="0" w:line="240" w:lineRule="auto"/>
        <w:rPr>
          <w:rFonts w:eastAsia="Times New Roman" w:cs="Times New Roman"/>
          <w:sz w:val="16"/>
          <w:szCs w:val="16"/>
        </w:rPr>
      </w:pPr>
      <w:bookmarkStart w:id="0" w:name="_GoBack"/>
      <w:r w:rsidRPr="00642F88">
        <w:rPr>
          <w:rFonts w:eastAsia="Times New Roman" w:cs="Times New Roman"/>
          <w:color w:val="FF0000"/>
          <w:sz w:val="16"/>
          <w:szCs w:val="16"/>
          <w:u w:val="single"/>
        </w:rPr>
        <w:t>Page Address Extension (PAE)</w:t>
      </w:r>
      <w:bookmarkEnd w:id="0"/>
      <w:r w:rsidRPr="006231E2">
        <w:rPr>
          <w:rFonts w:eastAsia="Times New Roman" w:cs="Times New Roman"/>
          <w:sz w:val="16"/>
          <w:szCs w:val="16"/>
        </w:rPr>
        <w:t>: Allows 32-bit processors to access a physical address space larger than 4 GB</w:t>
      </w:r>
    </w:p>
    <w:sectPr w:rsidR="00610FB8" w:rsidRPr="00ED7E03" w:rsidSect="004B0520">
      <w:pgSz w:w="12240" w:h="15840"/>
      <w:pgMar w:top="144" w:right="144" w:bottom="144" w:left="144" w:header="720" w:footer="720" w:gutter="0"/>
      <w:cols w:num="2" w:sep="1" w:space="144" w:equalWidth="0">
        <w:col w:w="5904" w:space="144"/>
        <w:col w:w="5904"/>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3438F6"/>
    <w:multiLevelType w:val="hybridMultilevel"/>
    <w:tmpl w:val="847E4B6E"/>
    <w:lvl w:ilvl="0" w:tplc="AB7ADBEC">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442947"/>
    <w:multiLevelType w:val="multilevel"/>
    <w:tmpl w:val="8E442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752B01"/>
    <w:multiLevelType w:val="multilevel"/>
    <w:tmpl w:val="E46EE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CD5311"/>
    <w:multiLevelType w:val="multilevel"/>
    <w:tmpl w:val="D09A3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C25148"/>
    <w:multiLevelType w:val="multilevel"/>
    <w:tmpl w:val="B8E47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D9356D7"/>
    <w:multiLevelType w:val="multilevel"/>
    <w:tmpl w:val="A12EC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BF3079A"/>
    <w:multiLevelType w:val="hybridMultilevel"/>
    <w:tmpl w:val="DDE07630"/>
    <w:lvl w:ilvl="0" w:tplc="1EBED312">
      <w:start w:val="1"/>
      <w:numFmt w:val="bullet"/>
      <w:lvlText w:val=""/>
      <w:lvlJc w:val="left"/>
      <w:pPr>
        <w:ind w:left="720" w:hanging="360"/>
      </w:pPr>
      <w:rPr>
        <w:rFonts w:ascii="Symbol" w:hAnsi="Symbol" w:hint="default"/>
        <w:color w:val="000000" w:themeColor="text1"/>
        <w:sz w:val="28"/>
        <w:szCs w:val="28"/>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CC932F8"/>
    <w:multiLevelType w:val="multilevel"/>
    <w:tmpl w:val="2530F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17740AA"/>
    <w:multiLevelType w:val="multilevel"/>
    <w:tmpl w:val="DC264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5"/>
  </w:num>
  <w:num w:numId="3">
    <w:abstractNumId w:val="0"/>
  </w:num>
  <w:num w:numId="4">
    <w:abstractNumId w:val="8"/>
  </w:num>
  <w:num w:numId="5">
    <w:abstractNumId w:val="3"/>
  </w:num>
  <w:num w:numId="6">
    <w:abstractNumId w:val="1"/>
  </w:num>
  <w:num w:numId="7">
    <w:abstractNumId w:val="2"/>
  </w:num>
  <w:num w:numId="8">
    <w:abstractNumId w:val="7"/>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43E2"/>
    <w:rsid w:val="00003781"/>
    <w:rsid w:val="00005BF2"/>
    <w:rsid w:val="0001342E"/>
    <w:rsid w:val="00014D34"/>
    <w:rsid w:val="00021394"/>
    <w:rsid w:val="00022E0B"/>
    <w:rsid w:val="000234F5"/>
    <w:rsid w:val="00027E8C"/>
    <w:rsid w:val="000338C0"/>
    <w:rsid w:val="00041524"/>
    <w:rsid w:val="0004412A"/>
    <w:rsid w:val="0004535F"/>
    <w:rsid w:val="00045F11"/>
    <w:rsid w:val="00050358"/>
    <w:rsid w:val="0005078A"/>
    <w:rsid w:val="000556E9"/>
    <w:rsid w:val="000618D8"/>
    <w:rsid w:val="00066830"/>
    <w:rsid w:val="000707B2"/>
    <w:rsid w:val="000835DE"/>
    <w:rsid w:val="00084C81"/>
    <w:rsid w:val="00087118"/>
    <w:rsid w:val="000871EC"/>
    <w:rsid w:val="000A0C97"/>
    <w:rsid w:val="000A5022"/>
    <w:rsid w:val="000B3B25"/>
    <w:rsid w:val="000B3FB9"/>
    <w:rsid w:val="000C6AE2"/>
    <w:rsid w:val="000D1289"/>
    <w:rsid w:val="000D2AE4"/>
    <w:rsid w:val="000E2117"/>
    <w:rsid w:val="000E7EBE"/>
    <w:rsid w:val="000F6BFC"/>
    <w:rsid w:val="000F7B80"/>
    <w:rsid w:val="00100A61"/>
    <w:rsid w:val="0010364D"/>
    <w:rsid w:val="00103AC0"/>
    <w:rsid w:val="00105346"/>
    <w:rsid w:val="001074FB"/>
    <w:rsid w:val="00111C6D"/>
    <w:rsid w:val="0012137D"/>
    <w:rsid w:val="0012152F"/>
    <w:rsid w:val="001220B1"/>
    <w:rsid w:val="00123FEB"/>
    <w:rsid w:val="00127B75"/>
    <w:rsid w:val="00130159"/>
    <w:rsid w:val="0013031F"/>
    <w:rsid w:val="00136F9C"/>
    <w:rsid w:val="00140030"/>
    <w:rsid w:val="00140D95"/>
    <w:rsid w:val="001443E2"/>
    <w:rsid w:val="00146794"/>
    <w:rsid w:val="00146E24"/>
    <w:rsid w:val="0015389A"/>
    <w:rsid w:val="00154354"/>
    <w:rsid w:val="00157039"/>
    <w:rsid w:val="001628B2"/>
    <w:rsid w:val="00170947"/>
    <w:rsid w:val="0017321F"/>
    <w:rsid w:val="0018112E"/>
    <w:rsid w:val="00183A5E"/>
    <w:rsid w:val="00184297"/>
    <w:rsid w:val="001846D7"/>
    <w:rsid w:val="001A04F6"/>
    <w:rsid w:val="001A236A"/>
    <w:rsid w:val="001B0773"/>
    <w:rsid w:val="001B6D24"/>
    <w:rsid w:val="001D3F6E"/>
    <w:rsid w:val="001D739F"/>
    <w:rsid w:val="001E0971"/>
    <w:rsid w:val="001E47E0"/>
    <w:rsid w:val="001E48AF"/>
    <w:rsid w:val="001E5A3F"/>
    <w:rsid w:val="001F05BB"/>
    <w:rsid w:val="001F1323"/>
    <w:rsid w:val="001F1CE5"/>
    <w:rsid w:val="001F22E9"/>
    <w:rsid w:val="001F6FD6"/>
    <w:rsid w:val="001F72D9"/>
    <w:rsid w:val="00200A07"/>
    <w:rsid w:val="002013E4"/>
    <w:rsid w:val="0020365A"/>
    <w:rsid w:val="00205681"/>
    <w:rsid w:val="00206A68"/>
    <w:rsid w:val="002136C7"/>
    <w:rsid w:val="00214C88"/>
    <w:rsid w:val="00220D87"/>
    <w:rsid w:val="00222031"/>
    <w:rsid w:val="00240AA7"/>
    <w:rsid w:val="002459D6"/>
    <w:rsid w:val="002468B5"/>
    <w:rsid w:val="00247A60"/>
    <w:rsid w:val="00247D2C"/>
    <w:rsid w:val="0025009D"/>
    <w:rsid w:val="002519C7"/>
    <w:rsid w:val="00252AD5"/>
    <w:rsid w:val="002606B8"/>
    <w:rsid w:val="00274D5D"/>
    <w:rsid w:val="00274E4B"/>
    <w:rsid w:val="00283373"/>
    <w:rsid w:val="00285DDE"/>
    <w:rsid w:val="00287701"/>
    <w:rsid w:val="00293ECB"/>
    <w:rsid w:val="002955A0"/>
    <w:rsid w:val="002B2DBD"/>
    <w:rsid w:val="002B6CEC"/>
    <w:rsid w:val="002C3D8B"/>
    <w:rsid w:val="002C3EE3"/>
    <w:rsid w:val="002C47EB"/>
    <w:rsid w:val="002C6340"/>
    <w:rsid w:val="002D3E61"/>
    <w:rsid w:val="002E0297"/>
    <w:rsid w:val="002E1C03"/>
    <w:rsid w:val="002E658A"/>
    <w:rsid w:val="002F48C9"/>
    <w:rsid w:val="002F5C6A"/>
    <w:rsid w:val="0030061A"/>
    <w:rsid w:val="00302558"/>
    <w:rsid w:val="00302B6B"/>
    <w:rsid w:val="003052BF"/>
    <w:rsid w:val="00311FE1"/>
    <w:rsid w:val="00315633"/>
    <w:rsid w:val="00316C74"/>
    <w:rsid w:val="00325B30"/>
    <w:rsid w:val="003275FA"/>
    <w:rsid w:val="003305E3"/>
    <w:rsid w:val="00335501"/>
    <w:rsid w:val="003374DB"/>
    <w:rsid w:val="00337A9C"/>
    <w:rsid w:val="00340160"/>
    <w:rsid w:val="003417A8"/>
    <w:rsid w:val="00353DC1"/>
    <w:rsid w:val="00355BD2"/>
    <w:rsid w:val="00362275"/>
    <w:rsid w:val="00366830"/>
    <w:rsid w:val="00387035"/>
    <w:rsid w:val="003872DA"/>
    <w:rsid w:val="00393B4E"/>
    <w:rsid w:val="003A1049"/>
    <w:rsid w:val="003A1B98"/>
    <w:rsid w:val="003A7D3A"/>
    <w:rsid w:val="003B289D"/>
    <w:rsid w:val="003B38D1"/>
    <w:rsid w:val="003B4620"/>
    <w:rsid w:val="003C25FC"/>
    <w:rsid w:val="003C6256"/>
    <w:rsid w:val="003C6AA9"/>
    <w:rsid w:val="003D45A9"/>
    <w:rsid w:val="003D47E6"/>
    <w:rsid w:val="003D53ED"/>
    <w:rsid w:val="003D5AC5"/>
    <w:rsid w:val="003D72D1"/>
    <w:rsid w:val="003E0FB2"/>
    <w:rsid w:val="003E16B4"/>
    <w:rsid w:val="003E3A32"/>
    <w:rsid w:val="003E6A4B"/>
    <w:rsid w:val="003E73B1"/>
    <w:rsid w:val="003F2784"/>
    <w:rsid w:val="003F6E7F"/>
    <w:rsid w:val="004045B4"/>
    <w:rsid w:val="00407200"/>
    <w:rsid w:val="00411BEE"/>
    <w:rsid w:val="00421EDC"/>
    <w:rsid w:val="0042336A"/>
    <w:rsid w:val="00423EB2"/>
    <w:rsid w:val="00425FC7"/>
    <w:rsid w:val="004278C9"/>
    <w:rsid w:val="004304F7"/>
    <w:rsid w:val="00430786"/>
    <w:rsid w:val="00443434"/>
    <w:rsid w:val="004506A2"/>
    <w:rsid w:val="00455EFD"/>
    <w:rsid w:val="004574B2"/>
    <w:rsid w:val="00457BB9"/>
    <w:rsid w:val="00457E00"/>
    <w:rsid w:val="00464D00"/>
    <w:rsid w:val="004668D8"/>
    <w:rsid w:val="00471C22"/>
    <w:rsid w:val="00473F0C"/>
    <w:rsid w:val="00474A6F"/>
    <w:rsid w:val="00474D93"/>
    <w:rsid w:val="0048573B"/>
    <w:rsid w:val="0048641C"/>
    <w:rsid w:val="004869F9"/>
    <w:rsid w:val="00492C71"/>
    <w:rsid w:val="004A5C3B"/>
    <w:rsid w:val="004A6E83"/>
    <w:rsid w:val="004B0520"/>
    <w:rsid w:val="004B0BE4"/>
    <w:rsid w:val="004B3DA4"/>
    <w:rsid w:val="004C4FB3"/>
    <w:rsid w:val="004C5300"/>
    <w:rsid w:val="004D0F08"/>
    <w:rsid w:val="004D516C"/>
    <w:rsid w:val="004D595E"/>
    <w:rsid w:val="004E1860"/>
    <w:rsid w:val="004E3512"/>
    <w:rsid w:val="004E4695"/>
    <w:rsid w:val="004F0718"/>
    <w:rsid w:val="004F5171"/>
    <w:rsid w:val="004F5324"/>
    <w:rsid w:val="0050106B"/>
    <w:rsid w:val="00501264"/>
    <w:rsid w:val="00502A2F"/>
    <w:rsid w:val="00504D59"/>
    <w:rsid w:val="0050704C"/>
    <w:rsid w:val="0051213A"/>
    <w:rsid w:val="005128F5"/>
    <w:rsid w:val="00517345"/>
    <w:rsid w:val="00517421"/>
    <w:rsid w:val="005217D0"/>
    <w:rsid w:val="005224DF"/>
    <w:rsid w:val="0052418C"/>
    <w:rsid w:val="00524CFC"/>
    <w:rsid w:val="00525D27"/>
    <w:rsid w:val="005304CB"/>
    <w:rsid w:val="0053118A"/>
    <w:rsid w:val="0053396D"/>
    <w:rsid w:val="00546841"/>
    <w:rsid w:val="00551849"/>
    <w:rsid w:val="00552057"/>
    <w:rsid w:val="00552E5D"/>
    <w:rsid w:val="00560A8A"/>
    <w:rsid w:val="00563A09"/>
    <w:rsid w:val="005708CD"/>
    <w:rsid w:val="005724BE"/>
    <w:rsid w:val="005761A7"/>
    <w:rsid w:val="00582B44"/>
    <w:rsid w:val="00585E6E"/>
    <w:rsid w:val="0059261B"/>
    <w:rsid w:val="0059294A"/>
    <w:rsid w:val="005A02B5"/>
    <w:rsid w:val="005A0C6D"/>
    <w:rsid w:val="005A1E8D"/>
    <w:rsid w:val="005A20BC"/>
    <w:rsid w:val="005A2ED0"/>
    <w:rsid w:val="005C526B"/>
    <w:rsid w:val="005C6047"/>
    <w:rsid w:val="005C664D"/>
    <w:rsid w:val="005D3252"/>
    <w:rsid w:val="005E0387"/>
    <w:rsid w:val="005E1250"/>
    <w:rsid w:val="005E1CA1"/>
    <w:rsid w:val="005F18ED"/>
    <w:rsid w:val="005F4FEF"/>
    <w:rsid w:val="005F5D63"/>
    <w:rsid w:val="005F60DA"/>
    <w:rsid w:val="00610F89"/>
    <w:rsid w:val="00610FB8"/>
    <w:rsid w:val="0062205F"/>
    <w:rsid w:val="006231E2"/>
    <w:rsid w:val="0062342D"/>
    <w:rsid w:val="00623C6F"/>
    <w:rsid w:val="006243ED"/>
    <w:rsid w:val="00624FBC"/>
    <w:rsid w:val="0062790D"/>
    <w:rsid w:val="006343D4"/>
    <w:rsid w:val="00637FE5"/>
    <w:rsid w:val="00640113"/>
    <w:rsid w:val="00640160"/>
    <w:rsid w:val="006408D8"/>
    <w:rsid w:val="00642F88"/>
    <w:rsid w:val="00645CCD"/>
    <w:rsid w:val="00653982"/>
    <w:rsid w:val="00653A9B"/>
    <w:rsid w:val="006542A4"/>
    <w:rsid w:val="00655303"/>
    <w:rsid w:val="00670E48"/>
    <w:rsid w:val="00671EC7"/>
    <w:rsid w:val="00673EB2"/>
    <w:rsid w:val="006750AB"/>
    <w:rsid w:val="006824E3"/>
    <w:rsid w:val="006834B0"/>
    <w:rsid w:val="006865D3"/>
    <w:rsid w:val="00690F23"/>
    <w:rsid w:val="006920AF"/>
    <w:rsid w:val="00694D1A"/>
    <w:rsid w:val="00697A8F"/>
    <w:rsid w:val="006A4553"/>
    <w:rsid w:val="006A46CB"/>
    <w:rsid w:val="006A565F"/>
    <w:rsid w:val="006A7DB8"/>
    <w:rsid w:val="006B23E2"/>
    <w:rsid w:val="006B2C1D"/>
    <w:rsid w:val="006B5511"/>
    <w:rsid w:val="006C5383"/>
    <w:rsid w:val="006C59F8"/>
    <w:rsid w:val="006C6014"/>
    <w:rsid w:val="006D1FF8"/>
    <w:rsid w:val="006D4D86"/>
    <w:rsid w:val="006D7F4F"/>
    <w:rsid w:val="006E1F0D"/>
    <w:rsid w:val="006E25E4"/>
    <w:rsid w:val="006E2C18"/>
    <w:rsid w:val="006E3027"/>
    <w:rsid w:val="006E3A35"/>
    <w:rsid w:val="006E4BF3"/>
    <w:rsid w:val="006E5093"/>
    <w:rsid w:val="006E5AF9"/>
    <w:rsid w:val="006E5F8D"/>
    <w:rsid w:val="006F2912"/>
    <w:rsid w:val="006F7E34"/>
    <w:rsid w:val="007009C2"/>
    <w:rsid w:val="00703705"/>
    <w:rsid w:val="00706DB7"/>
    <w:rsid w:val="00710B77"/>
    <w:rsid w:val="00712621"/>
    <w:rsid w:val="00713757"/>
    <w:rsid w:val="00722BD3"/>
    <w:rsid w:val="0072375D"/>
    <w:rsid w:val="00724B9C"/>
    <w:rsid w:val="00727622"/>
    <w:rsid w:val="00730668"/>
    <w:rsid w:val="00731D4E"/>
    <w:rsid w:val="00734C5F"/>
    <w:rsid w:val="00734FE3"/>
    <w:rsid w:val="00737455"/>
    <w:rsid w:val="00737B33"/>
    <w:rsid w:val="00741B5D"/>
    <w:rsid w:val="00741C8A"/>
    <w:rsid w:val="00742132"/>
    <w:rsid w:val="007457BB"/>
    <w:rsid w:val="007465E2"/>
    <w:rsid w:val="00752103"/>
    <w:rsid w:val="0075573F"/>
    <w:rsid w:val="0076002B"/>
    <w:rsid w:val="00760388"/>
    <w:rsid w:val="00760448"/>
    <w:rsid w:val="00762109"/>
    <w:rsid w:val="00764351"/>
    <w:rsid w:val="00767122"/>
    <w:rsid w:val="0076731B"/>
    <w:rsid w:val="00771AD9"/>
    <w:rsid w:val="00773D32"/>
    <w:rsid w:val="0077469A"/>
    <w:rsid w:val="007759BD"/>
    <w:rsid w:val="007804C2"/>
    <w:rsid w:val="00781F52"/>
    <w:rsid w:val="00782892"/>
    <w:rsid w:val="007833B6"/>
    <w:rsid w:val="00785B36"/>
    <w:rsid w:val="0078729B"/>
    <w:rsid w:val="00790095"/>
    <w:rsid w:val="0079018A"/>
    <w:rsid w:val="00792EF0"/>
    <w:rsid w:val="0079375C"/>
    <w:rsid w:val="00797677"/>
    <w:rsid w:val="0079785D"/>
    <w:rsid w:val="007A668E"/>
    <w:rsid w:val="007A66BD"/>
    <w:rsid w:val="007B1B6B"/>
    <w:rsid w:val="007B3E2C"/>
    <w:rsid w:val="007B4062"/>
    <w:rsid w:val="007B51EB"/>
    <w:rsid w:val="007C103B"/>
    <w:rsid w:val="007D3CCB"/>
    <w:rsid w:val="007E2042"/>
    <w:rsid w:val="007E3A54"/>
    <w:rsid w:val="007E4232"/>
    <w:rsid w:val="007E5AD3"/>
    <w:rsid w:val="007F6B36"/>
    <w:rsid w:val="008021E4"/>
    <w:rsid w:val="0080632F"/>
    <w:rsid w:val="008124E2"/>
    <w:rsid w:val="00813DCD"/>
    <w:rsid w:val="0081433F"/>
    <w:rsid w:val="00826E4A"/>
    <w:rsid w:val="00831F3D"/>
    <w:rsid w:val="00837F0A"/>
    <w:rsid w:val="0084387D"/>
    <w:rsid w:val="00844265"/>
    <w:rsid w:val="008449D5"/>
    <w:rsid w:val="008453FF"/>
    <w:rsid w:val="00853D5B"/>
    <w:rsid w:val="00855ACD"/>
    <w:rsid w:val="008671D8"/>
    <w:rsid w:val="00870C9E"/>
    <w:rsid w:val="008715CD"/>
    <w:rsid w:val="00872906"/>
    <w:rsid w:val="00880522"/>
    <w:rsid w:val="0089337D"/>
    <w:rsid w:val="00895604"/>
    <w:rsid w:val="008A08F8"/>
    <w:rsid w:val="008C0548"/>
    <w:rsid w:val="008C2566"/>
    <w:rsid w:val="008C2D21"/>
    <w:rsid w:val="008C6C96"/>
    <w:rsid w:val="008D1A2C"/>
    <w:rsid w:val="008D4514"/>
    <w:rsid w:val="008D577D"/>
    <w:rsid w:val="008E3755"/>
    <w:rsid w:val="008E4FFE"/>
    <w:rsid w:val="008F7C8E"/>
    <w:rsid w:val="00900AB4"/>
    <w:rsid w:val="00902799"/>
    <w:rsid w:val="00914382"/>
    <w:rsid w:val="00927300"/>
    <w:rsid w:val="009303CF"/>
    <w:rsid w:val="00934082"/>
    <w:rsid w:val="009372E0"/>
    <w:rsid w:val="009414B5"/>
    <w:rsid w:val="00947D73"/>
    <w:rsid w:val="00952765"/>
    <w:rsid w:val="00956F9F"/>
    <w:rsid w:val="0095720A"/>
    <w:rsid w:val="00961761"/>
    <w:rsid w:val="009618FC"/>
    <w:rsid w:val="0096413C"/>
    <w:rsid w:val="0096671C"/>
    <w:rsid w:val="00974EF0"/>
    <w:rsid w:val="00977C8C"/>
    <w:rsid w:val="00983ADF"/>
    <w:rsid w:val="009859FE"/>
    <w:rsid w:val="00991DBB"/>
    <w:rsid w:val="00993165"/>
    <w:rsid w:val="009962DA"/>
    <w:rsid w:val="009A31FF"/>
    <w:rsid w:val="009B0B6F"/>
    <w:rsid w:val="009B3842"/>
    <w:rsid w:val="009B41C0"/>
    <w:rsid w:val="009B4377"/>
    <w:rsid w:val="009B4404"/>
    <w:rsid w:val="009C147E"/>
    <w:rsid w:val="009C46EB"/>
    <w:rsid w:val="009C4865"/>
    <w:rsid w:val="009C49CA"/>
    <w:rsid w:val="009C4D94"/>
    <w:rsid w:val="009C790F"/>
    <w:rsid w:val="009D07CD"/>
    <w:rsid w:val="009D34FE"/>
    <w:rsid w:val="009E0659"/>
    <w:rsid w:val="009E32F5"/>
    <w:rsid w:val="009E3CDC"/>
    <w:rsid w:val="009E46D7"/>
    <w:rsid w:val="009E47D2"/>
    <w:rsid w:val="009E51E8"/>
    <w:rsid w:val="009E7FAA"/>
    <w:rsid w:val="009F3EF5"/>
    <w:rsid w:val="009F6277"/>
    <w:rsid w:val="009F6B1F"/>
    <w:rsid w:val="009F7230"/>
    <w:rsid w:val="009F76E9"/>
    <w:rsid w:val="009F7FDC"/>
    <w:rsid w:val="00A05368"/>
    <w:rsid w:val="00A06EF5"/>
    <w:rsid w:val="00A11195"/>
    <w:rsid w:val="00A11263"/>
    <w:rsid w:val="00A13C96"/>
    <w:rsid w:val="00A15465"/>
    <w:rsid w:val="00A155F0"/>
    <w:rsid w:val="00A1566B"/>
    <w:rsid w:val="00A15842"/>
    <w:rsid w:val="00A15E5D"/>
    <w:rsid w:val="00A21724"/>
    <w:rsid w:val="00A226BF"/>
    <w:rsid w:val="00A31667"/>
    <w:rsid w:val="00A3230C"/>
    <w:rsid w:val="00A32E34"/>
    <w:rsid w:val="00A32ED4"/>
    <w:rsid w:val="00A33C06"/>
    <w:rsid w:val="00A37497"/>
    <w:rsid w:val="00A42AA1"/>
    <w:rsid w:val="00A45D69"/>
    <w:rsid w:val="00A621FD"/>
    <w:rsid w:val="00A70D5C"/>
    <w:rsid w:val="00A75B3A"/>
    <w:rsid w:val="00A8788E"/>
    <w:rsid w:val="00A928A1"/>
    <w:rsid w:val="00A95779"/>
    <w:rsid w:val="00A97069"/>
    <w:rsid w:val="00AA2840"/>
    <w:rsid w:val="00AA725B"/>
    <w:rsid w:val="00AB10BA"/>
    <w:rsid w:val="00AB6A26"/>
    <w:rsid w:val="00AB6BDD"/>
    <w:rsid w:val="00AB70F7"/>
    <w:rsid w:val="00AB7336"/>
    <w:rsid w:val="00AC18FE"/>
    <w:rsid w:val="00AC3595"/>
    <w:rsid w:val="00AC4A42"/>
    <w:rsid w:val="00AC5440"/>
    <w:rsid w:val="00AC5E18"/>
    <w:rsid w:val="00AC6375"/>
    <w:rsid w:val="00AC7B2F"/>
    <w:rsid w:val="00AD0615"/>
    <w:rsid w:val="00AD2825"/>
    <w:rsid w:val="00AD5136"/>
    <w:rsid w:val="00AE64A2"/>
    <w:rsid w:val="00AE74A1"/>
    <w:rsid w:val="00AF459C"/>
    <w:rsid w:val="00B0070B"/>
    <w:rsid w:val="00B00EFD"/>
    <w:rsid w:val="00B01A4F"/>
    <w:rsid w:val="00B0703A"/>
    <w:rsid w:val="00B11F04"/>
    <w:rsid w:val="00B13CBF"/>
    <w:rsid w:val="00B15606"/>
    <w:rsid w:val="00B230B9"/>
    <w:rsid w:val="00B24046"/>
    <w:rsid w:val="00B27172"/>
    <w:rsid w:val="00B272BC"/>
    <w:rsid w:val="00B34D10"/>
    <w:rsid w:val="00B41695"/>
    <w:rsid w:val="00B46A21"/>
    <w:rsid w:val="00B56690"/>
    <w:rsid w:val="00B60581"/>
    <w:rsid w:val="00B60F08"/>
    <w:rsid w:val="00B64C1A"/>
    <w:rsid w:val="00B6645E"/>
    <w:rsid w:val="00B6651E"/>
    <w:rsid w:val="00B66F3D"/>
    <w:rsid w:val="00B76061"/>
    <w:rsid w:val="00B773D6"/>
    <w:rsid w:val="00B8004B"/>
    <w:rsid w:val="00B80BFF"/>
    <w:rsid w:val="00B830DF"/>
    <w:rsid w:val="00B85F07"/>
    <w:rsid w:val="00B87A5B"/>
    <w:rsid w:val="00B90411"/>
    <w:rsid w:val="00B90FF6"/>
    <w:rsid w:val="00B9240B"/>
    <w:rsid w:val="00B9411C"/>
    <w:rsid w:val="00BA0913"/>
    <w:rsid w:val="00BA524E"/>
    <w:rsid w:val="00BA6529"/>
    <w:rsid w:val="00BA6B5C"/>
    <w:rsid w:val="00BB0696"/>
    <w:rsid w:val="00BB0C1E"/>
    <w:rsid w:val="00BB3410"/>
    <w:rsid w:val="00BB4E4B"/>
    <w:rsid w:val="00BB5412"/>
    <w:rsid w:val="00BB6B6F"/>
    <w:rsid w:val="00BB7FEE"/>
    <w:rsid w:val="00BC21B2"/>
    <w:rsid w:val="00BC660D"/>
    <w:rsid w:val="00BD0FEA"/>
    <w:rsid w:val="00BE3D4A"/>
    <w:rsid w:val="00BE411F"/>
    <w:rsid w:val="00BE5208"/>
    <w:rsid w:val="00BE6520"/>
    <w:rsid w:val="00BF00A8"/>
    <w:rsid w:val="00BF2EA4"/>
    <w:rsid w:val="00BF4547"/>
    <w:rsid w:val="00BF6FC5"/>
    <w:rsid w:val="00C0104F"/>
    <w:rsid w:val="00C05824"/>
    <w:rsid w:val="00C11528"/>
    <w:rsid w:val="00C1481F"/>
    <w:rsid w:val="00C163E5"/>
    <w:rsid w:val="00C17012"/>
    <w:rsid w:val="00C205BB"/>
    <w:rsid w:val="00C21709"/>
    <w:rsid w:val="00C30DA1"/>
    <w:rsid w:val="00C31B21"/>
    <w:rsid w:val="00C35FF4"/>
    <w:rsid w:val="00C40F25"/>
    <w:rsid w:val="00C44503"/>
    <w:rsid w:val="00C46FF8"/>
    <w:rsid w:val="00C47F45"/>
    <w:rsid w:val="00C50906"/>
    <w:rsid w:val="00C52B27"/>
    <w:rsid w:val="00C65B46"/>
    <w:rsid w:val="00C664A4"/>
    <w:rsid w:val="00C71545"/>
    <w:rsid w:val="00C72D58"/>
    <w:rsid w:val="00C76396"/>
    <w:rsid w:val="00C766DE"/>
    <w:rsid w:val="00C76978"/>
    <w:rsid w:val="00C82D78"/>
    <w:rsid w:val="00C84DEE"/>
    <w:rsid w:val="00C9067B"/>
    <w:rsid w:val="00C925A6"/>
    <w:rsid w:val="00C94C26"/>
    <w:rsid w:val="00CA1BB6"/>
    <w:rsid w:val="00CA1D5E"/>
    <w:rsid w:val="00CA5191"/>
    <w:rsid w:val="00CA5A8A"/>
    <w:rsid w:val="00CA6277"/>
    <w:rsid w:val="00CB2B76"/>
    <w:rsid w:val="00CC18F8"/>
    <w:rsid w:val="00CC6206"/>
    <w:rsid w:val="00CD0A47"/>
    <w:rsid w:val="00CD63AE"/>
    <w:rsid w:val="00CD6764"/>
    <w:rsid w:val="00CE24B6"/>
    <w:rsid w:val="00CE2FCB"/>
    <w:rsid w:val="00CF0924"/>
    <w:rsid w:val="00CF483D"/>
    <w:rsid w:val="00CF6B39"/>
    <w:rsid w:val="00D010A5"/>
    <w:rsid w:val="00D0298D"/>
    <w:rsid w:val="00D04208"/>
    <w:rsid w:val="00D14200"/>
    <w:rsid w:val="00D20D11"/>
    <w:rsid w:val="00D22D46"/>
    <w:rsid w:val="00D25796"/>
    <w:rsid w:val="00D25C63"/>
    <w:rsid w:val="00D31A3C"/>
    <w:rsid w:val="00D375BC"/>
    <w:rsid w:val="00D415C3"/>
    <w:rsid w:val="00D45DCB"/>
    <w:rsid w:val="00D46243"/>
    <w:rsid w:val="00D46544"/>
    <w:rsid w:val="00D46719"/>
    <w:rsid w:val="00D4674E"/>
    <w:rsid w:val="00D57B14"/>
    <w:rsid w:val="00D60217"/>
    <w:rsid w:val="00D604AC"/>
    <w:rsid w:val="00D62BA8"/>
    <w:rsid w:val="00D662E4"/>
    <w:rsid w:val="00D6682F"/>
    <w:rsid w:val="00D70F55"/>
    <w:rsid w:val="00D73FD8"/>
    <w:rsid w:val="00D87CD5"/>
    <w:rsid w:val="00D918EB"/>
    <w:rsid w:val="00DA2EE4"/>
    <w:rsid w:val="00DB0535"/>
    <w:rsid w:val="00DB3590"/>
    <w:rsid w:val="00DB61C1"/>
    <w:rsid w:val="00DC0FFE"/>
    <w:rsid w:val="00DC1A32"/>
    <w:rsid w:val="00DC4886"/>
    <w:rsid w:val="00DC7802"/>
    <w:rsid w:val="00DD0D02"/>
    <w:rsid w:val="00DD295E"/>
    <w:rsid w:val="00DD2C28"/>
    <w:rsid w:val="00DD5515"/>
    <w:rsid w:val="00DD554E"/>
    <w:rsid w:val="00DD67D3"/>
    <w:rsid w:val="00DD75AE"/>
    <w:rsid w:val="00DD764B"/>
    <w:rsid w:val="00DE19C7"/>
    <w:rsid w:val="00DE51C9"/>
    <w:rsid w:val="00DE56D5"/>
    <w:rsid w:val="00DF4254"/>
    <w:rsid w:val="00DF55B8"/>
    <w:rsid w:val="00DF59C6"/>
    <w:rsid w:val="00E03438"/>
    <w:rsid w:val="00E06010"/>
    <w:rsid w:val="00E12C37"/>
    <w:rsid w:val="00E13D82"/>
    <w:rsid w:val="00E200A1"/>
    <w:rsid w:val="00E22D66"/>
    <w:rsid w:val="00E250CD"/>
    <w:rsid w:val="00E30883"/>
    <w:rsid w:val="00E33B0A"/>
    <w:rsid w:val="00E36743"/>
    <w:rsid w:val="00E37143"/>
    <w:rsid w:val="00E422EE"/>
    <w:rsid w:val="00E45A1E"/>
    <w:rsid w:val="00E517F3"/>
    <w:rsid w:val="00E54889"/>
    <w:rsid w:val="00E559DA"/>
    <w:rsid w:val="00E56C04"/>
    <w:rsid w:val="00E6088A"/>
    <w:rsid w:val="00E62E0D"/>
    <w:rsid w:val="00E65181"/>
    <w:rsid w:val="00E72FF1"/>
    <w:rsid w:val="00E746B3"/>
    <w:rsid w:val="00E81909"/>
    <w:rsid w:val="00E8405A"/>
    <w:rsid w:val="00E85AF0"/>
    <w:rsid w:val="00E97A0D"/>
    <w:rsid w:val="00EB05A2"/>
    <w:rsid w:val="00EB5F84"/>
    <w:rsid w:val="00ED30A6"/>
    <w:rsid w:val="00ED7E03"/>
    <w:rsid w:val="00EE0887"/>
    <w:rsid w:val="00EE3929"/>
    <w:rsid w:val="00EE5F0C"/>
    <w:rsid w:val="00EE6132"/>
    <w:rsid w:val="00EE61B9"/>
    <w:rsid w:val="00EE6BFD"/>
    <w:rsid w:val="00EF0065"/>
    <w:rsid w:val="00EF4D05"/>
    <w:rsid w:val="00EF65D8"/>
    <w:rsid w:val="00EF72C2"/>
    <w:rsid w:val="00EF7965"/>
    <w:rsid w:val="00F03A03"/>
    <w:rsid w:val="00F17B2D"/>
    <w:rsid w:val="00F273E7"/>
    <w:rsid w:val="00F30D88"/>
    <w:rsid w:val="00F3104B"/>
    <w:rsid w:val="00F3358E"/>
    <w:rsid w:val="00F35B94"/>
    <w:rsid w:val="00F4040D"/>
    <w:rsid w:val="00F416F6"/>
    <w:rsid w:val="00F466EE"/>
    <w:rsid w:val="00F545E0"/>
    <w:rsid w:val="00F55F4C"/>
    <w:rsid w:val="00F6116D"/>
    <w:rsid w:val="00F6446C"/>
    <w:rsid w:val="00F800A8"/>
    <w:rsid w:val="00F83856"/>
    <w:rsid w:val="00F900DE"/>
    <w:rsid w:val="00F92CFC"/>
    <w:rsid w:val="00FA62C3"/>
    <w:rsid w:val="00FA7F3B"/>
    <w:rsid w:val="00FC0D2E"/>
    <w:rsid w:val="00FD00CC"/>
    <w:rsid w:val="00FD31C6"/>
    <w:rsid w:val="00FD6FDC"/>
    <w:rsid w:val="00FE3E4C"/>
    <w:rsid w:val="00FE4AD6"/>
    <w:rsid w:val="00FF2286"/>
    <w:rsid w:val="00FF280F"/>
    <w:rsid w:val="00FF3889"/>
    <w:rsid w:val="00FF46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461D4"/>
  <w15:chartTrackingRefBased/>
  <w15:docId w15:val="{FD5A47EC-D47F-4646-904F-1766F6831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basedOn w:val="Normal"/>
    <w:link w:val="BodyTextIndent2Char"/>
    <w:rsid w:val="001443E2"/>
    <w:pPr>
      <w:spacing w:after="0" w:line="240" w:lineRule="auto"/>
      <w:ind w:left="360"/>
    </w:pPr>
    <w:rPr>
      <w:rFonts w:eastAsia="Times New Roman" w:cs="Times New Roman"/>
      <w:sz w:val="24"/>
      <w:szCs w:val="24"/>
    </w:rPr>
  </w:style>
  <w:style w:type="character" w:customStyle="1" w:styleId="BodyTextIndent2Char">
    <w:name w:val="Body Text Indent 2 Char"/>
    <w:basedOn w:val="DefaultParagraphFont"/>
    <w:link w:val="BodyTextIndent2"/>
    <w:rsid w:val="001443E2"/>
    <w:rPr>
      <w:rFonts w:eastAsia="Times New Roman" w:cs="Times New Roman"/>
      <w:sz w:val="24"/>
      <w:szCs w:val="24"/>
    </w:rPr>
  </w:style>
  <w:style w:type="paragraph" w:customStyle="1" w:styleId="msolistparagraph0">
    <w:name w:val="msolistparagraph"/>
    <w:basedOn w:val="Normal"/>
    <w:rsid w:val="001443E2"/>
    <w:pPr>
      <w:spacing w:after="0" w:line="240" w:lineRule="auto"/>
      <w:ind w:left="720"/>
    </w:pPr>
    <w:rPr>
      <w:rFonts w:ascii="Calibri" w:eastAsia="Times New Roman" w:hAnsi="Calibri" w:cs="Times New Roman"/>
      <w:sz w:val="22"/>
    </w:rPr>
  </w:style>
  <w:style w:type="paragraph" w:styleId="Footer">
    <w:name w:val="footer"/>
    <w:basedOn w:val="Normal"/>
    <w:link w:val="FooterChar"/>
    <w:rsid w:val="00D87CD5"/>
    <w:pPr>
      <w:tabs>
        <w:tab w:val="center" w:pos="4320"/>
        <w:tab w:val="right" w:pos="8640"/>
      </w:tabs>
      <w:spacing w:after="0" w:line="240" w:lineRule="auto"/>
    </w:pPr>
    <w:rPr>
      <w:rFonts w:eastAsia="Times New Roman" w:cs="Times New Roman"/>
      <w:sz w:val="24"/>
      <w:szCs w:val="24"/>
    </w:rPr>
  </w:style>
  <w:style w:type="character" w:customStyle="1" w:styleId="FooterChar">
    <w:name w:val="Footer Char"/>
    <w:basedOn w:val="DefaultParagraphFont"/>
    <w:link w:val="Footer"/>
    <w:rsid w:val="00D87CD5"/>
    <w:rPr>
      <w:rFonts w:eastAsia="Times New Roman" w:cs="Times New Roman"/>
      <w:sz w:val="24"/>
      <w:szCs w:val="24"/>
    </w:rPr>
  </w:style>
  <w:style w:type="paragraph" w:styleId="ListParagraph">
    <w:name w:val="List Paragraph"/>
    <w:basedOn w:val="Normal"/>
    <w:uiPriority w:val="34"/>
    <w:qFormat/>
    <w:rsid w:val="00974EF0"/>
    <w:pPr>
      <w:ind w:left="720"/>
      <w:contextualSpacing/>
    </w:pPr>
  </w:style>
  <w:style w:type="paragraph" w:styleId="BalloonText">
    <w:name w:val="Balloon Text"/>
    <w:basedOn w:val="Normal"/>
    <w:link w:val="BalloonTextChar"/>
    <w:uiPriority w:val="99"/>
    <w:semiHidden/>
    <w:unhideWhenUsed/>
    <w:rsid w:val="007D3CC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D3CCB"/>
    <w:rPr>
      <w:rFonts w:ascii="Segoe UI" w:hAnsi="Segoe UI" w:cs="Segoe UI"/>
      <w:sz w:val="18"/>
      <w:szCs w:val="18"/>
    </w:rPr>
  </w:style>
  <w:style w:type="table" w:styleId="TableGrid">
    <w:name w:val="Table Grid"/>
    <w:basedOn w:val="TableNormal"/>
    <w:uiPriority w:val="39"/>
    <w:rsid w:val="00C445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8372150">
      <w:bodyDiv w:val="1"/>
      <w:marLeft w:val="0"/>
      <w:marRight w:val="0"/>
      <w:marTop w:val="0"/>
      <w:marBottom w:val="0"/>
      <w:divBdr>
        <w:top w:val="none" w:sz="0" w:space="0" w:color="auto"/>
        <w:left w:val="none" w:sz="0" w:space="0" w:color="auto"/>
        <w:bottom w:val="none" w:sz="0" w:space="0" w:color="auto"/>
        <w:right w:val="none" w:sz="0" w:space="0" w:color="auto"/>
      </w:divBdr>
    </w:div>
    <w:div w:id="1872648502">
      <w:bodyDiv w:val="1"/>
      <w:marLeft w:val="0"/>
      <w:marRight w:val="0"/>
      <w:marTop w:val="0"/>
      <w:marBottom w:val="0"/>
      <w:divBdr>
        <w:top w:val="none" w:sz="0" w:space="0" w:color="auto"/>
        <w:left w:val="none" w:sz="0" w:space="0" w:color="auto"/>
        <w:bottom w:val="none" w:sz="0" w:space="0" w:color="auto"/>
        <w:right w:val="none" w:sz="0" w:space="0" w:color="auto"/>
      </w:divBdr>
    </w:div>
    <w:div w:id="2132631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1216</Words>
  <Characters>6935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Phong Vo</dc:creator>
  <cp:keywords/>
  <dc:description/>
  <cp:lastModifiedBy>Phong Vo</cp:lastModifiedBy>
  <cp:revision>14</cp:revision>
  <cp:lastPrinted>2019-11-15T15:25:00Z</cp:lastPrinted>
  <dcterms:created xsi:type="dcterms:W3CDTF">2019-11-24T05:12:00Z</dcterms:created>
  <dcterms:modified xsi:type="dcterms:W3CDTF">2019-11-24T05:21:00Z</dcterms:modified>
</cp:coreProperties>
</file>