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1911" w14:textId="2C470F15" w:rsidR="008772C9" w:rsidRDefault="008772C9" w:rsidP="008772C9">
      <w:pPr>
        <w:pStyle w:val="Title"/>
      </w:pPr>
      <w:r>
        <w:t>Lekse 3</w:t>
      </w:r>
    </w:p>
    <w:p w14:paraId="08C77640" w14:textId="51B24717" w:rsidR="008772C9" w:rsidRDefault="008772C9" w:rsidP="008772C9">
      <w:r>
        <w:t xml:space="preserve">I Norge har vi hatt </w:t>
      </w:r>
      <w:r>
        <w:t>tradisjonelt</w:t>
      </w:r>
      <w:r>
        <w:t xml:space="preserve"> sett hatt et offentlig helsesystem som skal gi alle borgere lik </w:t>
      </w:r>
      <w:proofErr w:type="spellStart"/>
      <w:r>
        <w:t>tilbang</w:t>
      </w:r>
      <w:proofErr w:type="spellEnd"/>
      <w:r>
        <w:t xml:space="preserve"> til nødvendig helsehjelp, </w:t>
      </w:r>
      <w:r>
        <w:t>uavhengig</w:t>
      </w:r>
      <w:r>
        <w:t xml:space="preserve"> av deres økonomiske situasjon. I senere år har den private helsesektoren steget fram ved bruk av privat </w:t>
      </w:r>
      <w:r>
        <w:t>helseforsikring</w:t>
      </w:r>
      <w:r>
        <w:t xml:space="preserve">. Dette er noe som har økende kommet fram inn i samfunns debatten. I denne teksten skal jeg ta for meg kronikken "Privat helseforsikring: Unødvendig, urettferdig, dyrt og dårlig" av Steinar Krokstad, hvor jeg skal presentere et par brukte argumenter, analyser dem, og </w:t>
      </w:r>
      <w:r>
        <w:t>til slutt</w:t>
      </w:r>
      <w:r>
        <w:t xml:space="preserve"> vurdere et kontraargument mot hver av dem.</w:t>
      </w:r>
    </w:p>
    <w:p w14:paraId="67102EA5" w14:textId="77777777" w:rsidR="008772C9" w:rsidRDefault="008772C9" w:rsidP="008772C9"/>
    <w:p w14:paraId="72DA4F06" w14:textId="72FB2AE8" w:rsidR="008772C9" w:rsidRDefault="008772C9" w:rsidP="008772C9">
      <w:r>
        <w:t xml:space="preserve">Gjennom denne kronikken har forfatteren fire hoved argumenter som støtter hovedstandpunktet </w:t>
      </w:r>
      <w:r w:rsidRPr="008772C9">
        <w:rPr>
          <w:i/>
          <w:iCs/>
        </w:rPr>
        <w:t xml:space="preserve">den norske forsikringsbransjen skaper problemer for våre felles mål i </w:t>
      </w:r>
      <w:r w:rsidRPr="008772C9">
        <w:rPr>
          <w:i/>
          <w:iCs/>
        </w:rPr>
        <w:t>helsevesenet</w:t>
      </w:r>
      <w:r>
        <w:t>, og jeg tenkte å ta for meg de to av de under, i tillegg til et kontraargument.</w:t>
      </w:r>
    </w:p>
    <w:p w14:paraId="3C168647" w14:textId="77777777" w:rsidR="008772C9" w:rsidRDefault="008772C9" w:rsidP="008772C9"/>
    <w:p w14:paraId="49C31781" w14:textId="77777777" w:rsidR="008772C9" w:rsidRDefault="008772C9" w:rsidP="008772C9">
      <w:r>
        <w:t xml:space="preserve">P1S1: (konsekvensargument) Først mener forfatteren at private helsevesen er mye mer byråkratiske enn det offentlige. Han legger til grunn ved å påpeke at </w:t>
      </w:r>
      <w:r>
        <w:t>forsikringsselskapene</w:t>
      </w:r>
      <w:r>
        <w:t xml:space="preserve"> planlegger fram i tid ved å selge helseforsikring til private og bedrifter. Dette er et system som </w:t>
      </w:r>
      <w:r>
        <w:t>hovedsakelig</w:t>
      </w:r>
      <w:r>
        <w:t xml:space="preserve"> blir for den friske delen av befolkningen.</w:t>
      </w:r>
    </w:p>
    <w:p w14:paraId="2FB00773" w14:textId="77777777" w:rsidR="008772C9" w:rsidRDefault="008772C9" w:rsidP="008772C9">
      <w:pPr>
        <w:pStyle w:val="ListParagraph"/>
        <w:numPr>
          <w:ilvl w:val="0"/>
          <w:numId w:val="1"/>
        </w:numPr>
      </w:pPr>
      <w:r>
        <w:t xml:space="preserve">Relevans (P(r)P1S1): Krokstad underbygger relevansen ved å trekke likheter til det amerikanske helsesystemet. Dette mener han kan </w:t>
      </w:r>
      <w:r>
        <w:t>utvikle</w:t>
      </w:r>
      <w:r>
        <w:t xml:space="preserve"> seg til et ineffektivt helsevesen som ikke nødvendigvis forbedrer helsetjenesten.</w:t>
      </w:r>
    </w:p>
    <w:p w14:paraId="6534E6CF" w14:textId="50F7060D" w:rsidR="008772C9" w:rsidRDefault="008772C9" w:rsidP="008772C9">
      <w:pPr>
        <w:pStyle w:val="ListParagraph"/>
        <w:numPr>
          <w:ilvl w:val="0"/>
          <w:numId w:val="1"/>
        </w:numPr>
      </w:pPr>
      <w:r>
        <w:t xml:space="preserve">Holdbarhet(P(h)P1S1): Forfatteren styrker sin holdbarhet, ved å trekke på eksempler hvordan profesjonelle private helsetjenester ikke nødvendigvis betyr bedre helseutfall. Han refererer til </w:t>
      </w:r>
      <w:r>
        <w:t>artikler</w:t>
      </w:r>
      <w:r>
        <w:t xml:space="preserve"> som "Too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" i </w:t>
      </w:r>
      <w:proofErr w:type="spellStart"/>
      <w:r>
        <w:t>tidskrivet</w:t>
      </w:r>
      <w:proofErr w:type="spellEnd"/>
      <w:r>
        <w:t xml:space="preserve"> BMJ, og kampanjer som "kloke valg" fra Den norske legeforening, og hvordan de mener "overbehandling" kan føre til økt byråkrati uten å forbedre pasientens helse. Han hevder at markedsløsninger ikke har </w:t>
      </w:r>
      <w:proofErr w:type="gramStart"/>
      <w:r>
        <w:t>fokus</w:t>
      </w:r>
      <w:proofErr w:type="gramEnd"/>
      <w:r>
        <w:t xml:space="preserve"> på omsorg, men heller økonomi.</w:t>
      </w:r>
    </w:p>
    <w:p w14:paraId="39876E9D" w14:textId="77777777" w:rsidR="008772C9" w:rsidRDefault="008772C9" w:rsidP="008772C9"/>
    <w:p w14:paraId="1BAB4797" w14:textId="5B5D63CF" w:rsidR="008772C9" w:rsidRDefault="008772C9" w:rsidP="008772C9">
      <w:r>
        <w:t xml:space="preserve">P2S1: (analogiargument) Krokstad argumenterer for at det finnes </w:t>
      </w:r>
      <w:r>
        <w:t>politikere</w:t>
      </w:r>
      <w:r>
        <w:t xml:space="preserve"> og næringslivsfolk som vil dytte oss i retningen av amerikanske markedsløsninger. Han mener dette vil føre til økte priser, og større </w:t>
      </w:r>
      <w:r>
        <w:t>urettferdigheter</w:t>
      </w:r>
      <w:r>
        <w:t>.</w:t>
      </w:r>
    </w:p>
    <w:p w14:paraId="5943E5EF" w14:textId="77777777" w:rsidR="008772C9" w:rsidRDefault="008772C9" w:rsidP="008772C9">
      <w:pPr>
        <w:pStyle w:val="ListParagraph"/>
        <w:numPr>
          <w:ilvl w:val="0"/>
          <w:numId w:val="2"/>
        </w:numPr>
      </w:pPr>
      <w:r>
        <w:t xml:space="preserve">Relevans (P(r)P2S1): Forfatteren underbygger relevansen av dette argumentet ved bruk av </w:t>
      </w:r>
      <w:proofErr w:type="spellStart"/>
      <w:r>
        <w:t>anologiargumentering</w:t>
      </w:r>
      <w:proofErr w:type="spellEnd"/>
      <w:r>
        <w:t xml:space="preserve"> hvor han igjen trekker likheter til </w:t>
      </w:r>
      <w:r>
        <w:t>det amerikanske helsesystemet</w:t>
      </w:r>
      <w:r>
        <w:t xml:space="preserve">. Ved å vise likhetene, kan han ta fram lignende trender kan føre til alvorlige konsekvenser. Gitt at universell helseomsorg og likhet er grunnleggende </w:t>
      </w:r>
      <w:r>
        <w:t>prinsipper</w:t>
      </w:r>
      <w:r>
        <w:t xml:space="preserve">, øker dette relevansen. </w:t>
      </w:r>
    </w:p>
    <w:p w14:paraId="5F82C10D" w14:textId="77DC4B5B" w:rsidR="008772C9" w:rsidRDefault="008772C9" w:rsidP="008772C9">
      <w:pPr>
        <w:pStyle w:val="ListParagraph"/>
        <w:numPr>
          <w:ilvl w:val="0"/>
          <w:numId w:val="2"/>
        </w:numPr>
      </w:pPr>
      <w:r>
        <w:t xml:space="preserve">Holdbarhet (P(h)P2S1): Krokstad styrker holdbarheten ved å påpeke hvordan </w:t>
      </w:r>
      <w:proofErr w:type="spellStart"/>
      <w:r>
        <w:t>markedsbasserte</w:t>
      </w:r>
      <w:proofErr w:type="spellEnd"/>
      <w:r>
        <w:t xml:space="preserve"> løsninger har over lenger tid ført til høyere </w:t>
      </w:r>
      <w:r>
        <w:t>kostnader</w:t>
      </w:r>
      <w:r>
        <w:t xml:space="preserve"> og mer ulikhet i USA. Han argumenterer også for at oppdeling av helsesystemet vil svekke tjenestene og kvaliteten i behandlingen som tilbys. </w:t>
      </w:r>
    </w:p>
    <w:p w14:paraId="3635049D" w14:textId="77777777" w:rsidR="008772C9" w:rsidRDefault="008772C9" w:rsidP="008772C9"/>
    <w:p w14:paraId="2AFEBC4D" w14:textId="366A8806" w:rsidR="008772C9" w:rsidRDefault="008772C9" w:rsidP="008772C9">
      <w:r>
        <w:t xml:space="preserve">C1P(h)P1S1: (konsekvensargument) Et kontraargument mot Krokstads oppbygging av holdbarhet om at private </w:t>
      </w:r>
      <w:r>
        <w:t>helsevesen</w:t>
      </w:r>
      <w:r>
        <w:t xml:space="preserve"> er mye mer byråkratiske, kan være at det er en </w:t>
      </w:r>
      <w:proofErr w:type="spellStart"/>
      <w:r>
        <w:t>allmenlig</w:t>
      </w:r>
      <w:proofErr w:type="spellEnd"/>
      <w:r>
        <w:t xml:space="preserve"> enighet om at private aktører ofte er mer fleksible, og gjerne mer effektiv tidsmessig. Private sykehus tar inn færre pasienter, og heller </w:t>
      </w:r>
      <w:r>
        <w:t>fokuserer</w:t>
      </w:r>
      <w:r>
        <w:t xml:space="preserve"> på de som er inne, noe som kan hjelpe til en kortere ventetid.</w:t>
      </w:r>
    </w:p>
    <w:p w14:paraId="772924AD" w14:textId="77777777" w:rsidR="008772C9" w:rsidRDefault="008772C9" w:rsidP="008772C9">
      <w:pPr>
        <w:pStyle w:val="ListParagraph"/>
        <w:numPr>
          <w:ilvl w:val="0"/>
          <w:numId w:val="3"/>
        </w:numPr>
      </w:pPr>
      <w:r>
        <w:t xml:space="preserve">Relevans (P(r)C1P(h)S1): Dette argumentet er relevant fordi det setter trykk på et sentralt poeng i Krokstads kritikk, nemlig byråkrati i private helsevesen. Ved å </w:t>
      </w:r>
      <w:proofErr w:type="gramStart"/>
      <w:r>
        <w:t>fokusere</w:t>
      </w:r>
      <w:proofErr w:type="gramEnd"/>
      <w:r>
        <w:t xml:space="preserve"> på fleksibilitet og effektivitet, kan man se på dette som en annen for pasientopplevelse</w:t>
      </w:r>
    </w:p>
    <w:p w14:paraId="23FB649D" w14:textId="658695AE" w:rsidR="008772C9" w:rsidRDefault="008772C9" w:rsidP="008772C9">
      <w:pPr>
        <w:pStyle w:val="ListParagraph"/>
        <w:numPr>
          <w:ilvl w:val="0"/>
          <w:numId w:val="3"/>
        </w:numPr>
      </w:pPr>
      <w:r>
        <w:t xml:space="preserve">Holdbarhet (P(h)C1P(h)S1): Holdbarheten styrkes av private sykehus som nettopp har gjort dette. Dette er en av </w:t>
      </w:r>
      <w:r>
        <w:t>de generelle assosiasjonene</w:t>
      </w:r>
      <w:r>
        <w:t xml:space="preserve"> med private sykehus, noe som er viktig for hvordan pasientopplevelsen utrykkes.</w:t>
      </w:r>
    </w:p>
    <w:p w14:paraId="79929482" w14:textId="1E65B4FF" w:rsidR="00FF2641" w:rsidRPr="008772C9" w:rsidRDefault="00FF2641"/>
    <w:sectPr w:rsidR="00FF2641" w:rsidRPr="0087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F2E27"/>
    <w:multiLevelType w:val="hybridMultilevel"/>
    <w:tmpl w:val="A498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7124E"/>
    <w:multiLevelType w:val="hybridMultilevel"/>
    <w:tmpl w:val="E166B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75534"/>
    <w:multiLevelType w:val="hybridMultilevel"/>
    <w:tmpl w:val="F21A9940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7799894">
    <w:abstractNumId w:val="2"/>
  </w:num>
  <w:num w:numId="2" w16cid:durableId="1105030743">
    <w:abstractNumId w:val="0"/>
  </w:num>
  <w:num w:numId="3" w16cid:durableId="694424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C9"/>
    <w:rsid w:val="00290236"/>
    <w:rsid w:val="003409FB"/>
    <w:rsid w:val="005F2405"/>
    <w:rsid w:val="008772C9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393CE"/>
  <w15:chartTrackingRefBased/>
  <w15:docId w15:val="{73E2E3CF-A5DE-461E-BBDB-AA2BDE41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C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C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C9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C9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C9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C9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C9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C9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C9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877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C9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C9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877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C9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877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C9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8772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Fillip Lampe</dc:creator>
  <cp:keywords/>
  <dc:description/>
  <cp:lastModifiedBy>Fillip Lampe</cp:lastModifiedBy>
  <cp:revision>1</cp:revision>
  <dcterms:created xsi:type="dcterms:W3CDTF">2024-09-03T18:21:00Z</dcterms:created>
  <dcterms:modified xsi:type="dcterms:W3CDTF">2024-09-03T18:24:00Z</dcterms:modified>
</cp:coreProperties>
</file>