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 xml:space="preserve">njihova svrha i uloga na osobnim računalima i </w:t>
      </w:r>
      <w:r w:rsidR="009E4464">
        <w:rPr>
          <w:rFonts w:ascii="Arial" w:hAnsi="Arial" w:cs="Arial"/>
          <w:b w:val="0"/>
          <w:sz w:val="22"/>
          <w:szCs w:val="22"/>
        </w:rPr>
        <w:t xml:space="preserve">web </w:t>
      </w:r>
      <w:r>
        <w:rPr>
          <w:rFonts w:ascii="Arial" w:hAnsi="Arial" w:cs="Arial"/>
          <w:b w:val="0"/>
          <w:sz w:val="22"/>
          <w:szCs w:val="22"/>
        </w:rPr>
        <w:t>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973340">
        <w:rPr>
          <w:rFonts w:ascii="Arial" w:hAnsi="Arial" w:cs="Arial"/>
          <w:b w:val="0"/>
          <w:sz w:val="22"/>
          <w:szCs w:val="22"/>
        </w:rPr>
        <w:t xml:space="preserve">na osobnim računalima i to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w:t>
      </w:r>
      <w:r w:rsidR="00973340">
        <w:rPr>
          <w:rFonts w:ascii="Arial" w:hAnsi="Arial" w:cs="Arial"/>
          <w:b w:val="0"/>
          <w:sz w:val="22"/>
          <w:szCs w:val="22"/>
        </w:rPr>
        <w:t xml:space="preserve">. Nakon toga obradit ću dnevničke zapise na web poslužiteljima i </w:t>
      </w:r>
      <w:bookmarkStart w:id="1" w:name="_GoBack"/>
      <w:bookmarkEnd w:id="1"/>
      <w:r>
        <w:rPr>
          <w:rFonts w:ascii="Arial" w:hAnsi="Arial" w:cs="Arial"/>
          <w:b w:val="0"/>
          <w:sz w:val="22"/>
          <w:szCs w:val="22"/>
        </w:rPr>
        <w:t xml:space="preserve">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sidR="009E4464">
        <w:rPr>
          <w:rFonts w:ascii="Arial" w:hAnsi="Arial" w:cs="Arial"/>
          <w:b w:val="0"/>
          <w:sz w:val="22"/>
          <w:szCs w:val="22"/>
        </w:rPr>
        <w:t xml:space="preserve">web </w:t>
      </w:r>
      <w:r>
        <w:rPr>
          <w:rFonts w:ascii="Arial" w:hAnsi="Arial" w:cs="Arial"/>
          <w:b w:val="0"/>
          <w:sz w:val="22"/>
          <w:szCs w:val="22"/>
        </w:rPr>
        <w:t xml:space="preserve">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2" w:name="_Toc48415567"/>
      <w:r w:rsidRPr="00CA4501">
        <w:t>Sadržaj</w:t>
      </w:r>
      <w:bookmarkEnd w:id="2"/>
    </w:p>
    <w:p w:rsidR="00542257" w:rsidRDefault="00957E23">
      <w:pPr>
        <w:pStyle w:val="TOC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8415567" w:history="1">
        <w:r w:rsidR="00542257" w:rsidRPr="001C27B4">
          <w:rPr>
            <w:rStyle w:val="Hyperlink"/>
            <w:noProof/>
          </w:rPr>
          <w:t>Sadržaj</w:t>
        </w:r>
        <w:r w:rsidR="00542257">
          <w:rPr>
            <w:noProof/>
            <w:webHidden/>
          </w:rPr>
          <w:tab/>
        </w:r>
        <w:r w:rsidR="00542257">
          <w:rPr>
            <w:noProof/>
            <w:webHidden/>
          </w:rPr>
          <w:fldChar w:fldCharType="begin"/>
        </w:r>
        <w:r w:rsidR="00542257">
          <w:rPr>
            <w:noProof/>
            <w:webHidden/>
          </w:rPr>
          <w:instrText xml:space="preserve"> PAGEREF _Toc48415567 \h </w:instrText>
        </w:r>
        <w:r w:rsidR="00542257">
          <w:rPr>
            <w:noProof/>
            <w:webHidden/>
          </w:rPr>
        </w:r>
        <w:r w:rsidR="00542257">
          <w:rPr>
            <w:noProof/>
            <w:webHidden/>
          </w:rPr>
          <w:fldChar w:fldCharType="separate"/>
        </w:r>
        <w:r w:rsidR="00542257">
          <w:rPr>
            <w:noProof/>
            <w:webHidden/>
          </w:rPr>
          <w:t>iii</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68" w:history="1">
        <w:r w:rsidR="00542257" w:rsidRPr="001C27B4">
          <w:rPr>
            <w:rStyle w:val="Hyperlink"/>
            <w:noProof/>
          </w:rPr>
          <w:t>1.</w:t>
        </w:r>
        <w:r w:rsidR="00542257">
          <w:rPr>
            <w:rFonts w:asciiTheme="minorHAnsi" w:eastAsiaTheme="minorEastAsia" w:hAnsiTheme="minorHAnsi" w:cstheme="minorBidi"/>
            <w:noProof/>
            <w:sz w:val="22"/>
            <w:szCs w:val="22"/>
          </w:rPr>
          <w:tab/>
        </w:r>
        <w:r w:rsidR="00542257" w:rsidRPr="001C27B4">
          <w:rPr>
            <w:rStyle w:val="Hyperlink"/>
            <w:noProof/>
          </w:rPr>
          <w:t>Uvod</w:t>
        </w:r>
        <w:r w:rsidR="00542257">
          <w:rPr>
            <w:noProof/>
            <w:webHidden/>
          </w:rPr>
          <w:tab/>
        </w:r>
        <w:r w:rsidR="00542257">
          <w:rPr>
            <w:noProof/>
            <w:webHidden/>
          </w:rPr>
          <w:fldChar w:fldCharType="begin"/>
        </w:r>
        <w:r w:rsidR="00542257">
          <w:rPr>
            <w:noProof/>
            <w:webHidden/>
          </w:rPr>
          <w:instrText xml:space="preserve"> PAGEREF _Toc48415568 \h </w:instrText>
        </w:r>
        <w:r w:rsidR="00542257">
          <w:rPr>
            <w:noProof/>
            <w:webHidden/>
          </w:rPr>
        </w:r>
        <w:r w:rsidR="00542257">
          <w:rPr>
            <w:noProof/>
            <w:webHidden/>
          </w:rPr>
          <w:fldChar w:fldCharType="separate"/>
        </w:r>
        <w:r w:rsidR="00542257">
          <w:rPr>
            <w:noProof/>
            <w:webHidden/>
          </w:rPr>
          <w:t>1</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69" w:history="1">
        <w:r w:rsidR="00542257" w:rsidRPr="001C27B4">
          <w:rPr>
            <w:rStyle w:val="Hyperlink"/>
            <w:noProof/>
          </w:rPr>
          <w:t>2.</w:t>
        </w:r>
        <w:r w:rsidR="00542257">
          <w:rPr>
            <w:rFonts w:asciiTheme="minorHAnsi" w:eastAsiaTheme="minorEastAsia" w:hAnsiTheme="minorHAnsi" w:cstheme="minorBidi"/>
            <w:noProof/>
            <w:sz w:val="22"/>
            <w:szCs w:val="22"/>
          </w:rPr>
          <w:tab/>
        </w:r>
        <w:r w:rsidR="00542257" w:rsidRPr="001C27B4">
          <w:rPr>
            <w:rStyle w:val="Hyperlink"/>
            <w:noProof/>
          </w:rPr>
          <w:t>Dnevnički zapisi i njihova svrha</w:t>
        </w:r>
        <w:r w:rsidR="00542257">
          <w:rPr>
            <w:noProof/>
            <w:webHidden/>
          </w:rPr>
          <w:tab/>
        </w:r>
        <w:r w:rsidR="00542257">
          <w:rPr>
            <w:noProof/>
            <w:webHidden/>
          </w:rPr>
          <w:fldChar w:fldCharType="begin"/>
        </w:r>
        <w:r w:rsidR="00542257">
          <w:rPr>
            <w:noProof/>
            <w:webHidden/>
          </w:rPr>
          <w:instrText xml:space="preserve"> PAGEREF _Toc48415569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0" w:history="1">
        <w:r w:rsidR="00542257" w:rsidRPr="001C27B4">
          <w:rPr>
            <w:rStyle w:val="Hyperlink"/>
            <w:noProof/>
          </w:rPr>
          <w:t>3.</w:t>
        </w:r>
        <w:r w:rsidR="00542257">
          <w:rPr>
            <w:rFonts w:asciiTheme="minorHAnsi" w:eastAsiaTheme="minorEastAsia" w:hAnsiTheme="minorHAnsi" w:cstheme="minorBidi"/>
            <w:noProof/>
            <w:sz w:val="22"/>
            <w:szCs w:val="22"/>
          </w:rPr>
          <w:tab/>
        </w:r>
        <w:r w:rsidR="00542257" w:rsidRPr="001C27B4">
          <w:rPr>
            <w:rStyle w:val="Hyperlink"/>
            <w:noProof/>
          </w:rPr>
          <w:t>Poslužitelji</w:t>
        </w:r>
        <w:r w:rsidR="00542257">
          <w:rPr>
            <w:noProof/>
            <w:webHidden/>
          </w:rPr>
          <w:tab/>
        </w:r>
        <w:r w:rsidR="00542257">
          <w:rPr>
            <w:noProof/>
            <w:webHidden/>
          </w:rPr>
          <w:fldChar w:fldCharType="begin"/>
        </w:r>
        <w:r w:rsidR="00542257">
          <w:rPr>
            <w:noProof/>
            <w:webHidden/>
          </w:rPr>
          <w:instrText xml:space="preserve"> PAGEREF _Toc48415570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1" w:history="1">
        <w:r w:rsidR="00542257" w:rsidRPr="001C27B4">
          <w:rPr>
            <w:rStyle w:val="Hyperlink"/>
            <w:noProof/>
          </w:rPr>
          <w:t>4.</w:t>
        </w:r>
        <w:r w:rsidR="00542257">
          <w:rPr>
            <w:rFonts w:asciiTheme="minorHAnsi" w:eastAsiaTheme="minorEastAsia" w:hAnsiTheme="minorHAnsi" w:cstheme="minorBidi"/>
            <w:noProof/>
            <w:sz w:val="22"/>
            <w:szCs w:val="22"/>
          </w:rPr>
          <w:tab/>
        </w:r>
        <w:r w:rsidR="00542257" w:rsidRPr="001C27B4">
          <w:rPr>
            <w:rStyle w:val="Hyperlink"/>
            <w:noProof/>
          </w:rPr>
          <w:t>Organizacija dnevničkih zapisa na osobnim računalima</w:t>
        </w:r>
        <w:r w:rsidR="00542257">
          <w:rPr>
            <w:noProof/>
            <w:webHidden/>
          </w:rPr>
          <w:tab/>
        </w:r>
        <w:r w:rsidR="00542257">
          <w:rPr>
            <w:noProof/>
            <w:webHidden/>
          </w:rPr>
          <w:fldChar w:fldCharType="begin"/>
        </w:r>
        <w:r w:rsidR="00542257">
          <w:rPr>
            <w:noProof/>
            <w:webHidden/>
          </w:rPr>
          <w:instrText xml:space="preserve"> PAGEREF _Toc48415571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2"/>
        <w:rPr>
          <w:rFonts w:asciiTheme="minorHAnsi" w:eastAsiaTheme="minorEastAsia" w:hAnsiTheme="minorHAnsi" w:cstheme="minorBidi"/>
          <w:noProof/>
          <w:sz w:val="22"/>
          <w:szCs w:val="22"/>
        </w:rPr>
      </w:pPr>
      <w:hyperlink w:anchor="_Toc48415572" w:history="1">
        <w:r w:rsidR="00542257" w:rsidRPr="001C27B4">
          <w:rPr>
            <w:rStyle w:val="Hyperlink"/>
            <w:noProof/>
          </w:rPr>
          <w:t>4.1.</w:t>
        </w:r>
        <w:r w:rsidR="00542257">
          <w:rPr>
            <w:rFonts w:asciiTheme="minorHAnsi" w:eastAsiaTheme="minorEastAsia" w:hAnsiTheme="minorHAnsi" w:cstheme="minorBidi"/>
            <w:noProof/>
            <w:sz w:val="22"/>
            <w:szCs w:val="22"/>
          </w:rPr>
          <w:tab/>
        </w:r>
        <w:r w:rsidR="00542257" w:rsidRPr="001C27B4">
          <w:rPr>
            <w:rStyle w:val="Hyperlink"/>
            <w:noProof/>
          </w:rPr>
          <w:t>Windows Event Viewer</w:t>
        </w:r>
        <w:r w:rsidR="00542257">
          <w:rPr>
            <w:noProof/>
            <w:webHidden/>
          </w:rPr>
          <w:tab/>
        </w:r>
        <w:r w:rsidR="00542257">
          <w:rPr>
            <w:noProof/>
            <w:webHidden/>
          </w:rPr>
          <w:fldChar w:fldCharType="begin"/>
        </w:r>
        <w:r w:rsidR="00542257">
          <w:rPr>
            <w:noProof/>
            <w:webHidden/>
          </w:rPr>
          <w:instrText xml:space="preserve"> PAGEREF _Toc48415572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2"/>
        <w:rPr>
          <w:rFonts w:asciiTheme="minorHAnsi" w:eastAsiaTheme="minorEastAsia" w:hAnsiTheme="minorHAnsi" w:cstheme="minorBidi"/>
          <w:noProof/>
          <w:sz w:val="22"/>
          <w:szCs w:val="22"/>
        </w:rPr>
      </w:pPr>
      <w:hyperlink w:anchor="_Toc48415573" w:history="1">
        <w:r w:rsidR="00542257" w:rsidRPr="001C27B4">
          <w:rPr>
            <w:rStyle w:val="Hyperlink"/>
            <w:noProof/>
          </w:rPr>
          <w:t>4.2.</w:t>
        </w:r>
        <w:r w:rsidR="00542257">
          <w:rPr>
            <w:rFonts w:asciiTheme="minorHAnsi" w:eastAsiaTheme="minorEastAsia" w:hAnsiTheme="minorHAnsi" w:cstheme="minorBidi"/>
            <w:noProof/>
            <w:sz w:val="22"/>
            <w:szCs w:val="22"/>
          </w:rPr>
          <w:tab/>
        </w:r>
        <w:r w:rsidR="00542257" w:rsidRPr="001C27B4">
          <w:rPr>
            <w:rStyle w:val="Hyperlink"/>
            <w:noProof/>
          </w:rPr>
          <w:t>Dnevnički zapisi na Linux platformama</w:t>
        </w:r>
        <w:r w:rsidR="00542257">
          <w:rPr>
            <w:noProof/>
            <w:webHidden/>
          </w:rPr>
          <w:tab/>
        </w:r>
        <w:r w:rsidR="00542257">
          <w:rPr>
            <w:noProof/>
            <w:webHidden/>
          </w:rPr>
          <w:fldChar w:fldCharType="begin"/>
        </w:r>
        <w:r w:rsidR="00542257">
          <w:rPr>
            <w:noProof/>
            <w:webHidden/>
          </w:rPr>
          <w:instrText xml:space="preserve"> PAGEREF _Toc48415573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4" w:history="1">
        <w:r w:rsidR="00542257" w:rsidRPr="001C27B4">
          <w:rPr>
            <w:rStyle w:val="Hyperlink"/>
            <w:noProof/>
          </w:rPr>
          <w:t>5.</w:t>
        </w:r>
        <w:r w:rsidR="00542257">
          <w:rPr>
            <w:rFonts w:asciiTheme="minorHAnsi" w:eastAsiaTheme="minorEastAsia" w:hAnsiTheme="minorHAnsi" w:cstheme="minorBidi"/>
            <w:noProof/>
            <w:sz w:val="22"/>
            <w:szCs w:val="22"/>
          </w:rPr>
          <w:tab/>
        </w:r>
        <w:r w:rsidR="00542257" w:rsidRPr="001C27B4">
          <w:rPr>
            <w:rStyle w:val="Hyperlink"/>
            <w:noProof/>
          </w:rPr>
          <w:t>Dnevnički zapisi na poslužiteljima</w:t>
        </w:r>
        <w:r w:rsidR="00542257">
          <w:rPr>
            <w:noProof/>
            <w:webHidden/>
          </w:rPr>
          <w:tab/>
        </w:r>
        <w:r w:rsidR="00542257">
          <w:rPr>
            <w:noProof/>
            <w:webHidden/>
          </w:rPr>
          <w:fldChar w:fldCharType="begin"/>
        </w:r>
        <w:r w:rsidR="00542257">
          <w:rPr>
            <w:noProof/>
            <w:webHidden/>
          </w:rPr>
          <w:instrText xml:space="preserve"> PAGEREF _Toc48415574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5" w:history="1">
        <w:r w:rsidR="00542257" w:rsidRPr="001C27B4">
          <w:rPr>
            <w:rStyle w:val="Hyperlink"/>
            <w:noProof/>
          </w:rPr>
          <w:t>6.</w:t>
        </w:r>
        <w:r w:rsidR="00542257">
          <w:rPr>
            <w:rFonts w:asciiTheme="minorHAnsi" w:eastAsiaTheme="minorEastAsia" w:hAnsiTheme="minorHAnsi" w:cstheme="minorBidi"/>
            <w:noProof/>
            <w:sz w:val="22"/>
            <w:szCs w:val="22"/>
          </w:rPr>
          <w:tab/>
        </w:r>
        <w:r w:rsidR="00542257" w:rsidRPr="001C27B4">
          <w:rPr>
            <w:rStyle w:val="Hyperlink"/>
            <w:noProof/>
          </w:rPr>
          <w:t>Python aplikacija za analizu i vizualizaciju</w:t>
        </w:r>
        <w:r w:rsidR="00542257">
          <w:rPr>
            <w:noProof/>
            <w:webHidden/>
          </w:rPr>
          <w:tab/>
        </w:r>
        <w:r w:rsidR="00542257">
          <w:rPr>
            <w:noProof/>
            <w:webHidden/>
          </w:rPr>
          <w:fldChar w:fldCharType="begin"/>
        </w:r>
        <w:r w:rsidR="00542257">
          <w:rPr>
            <w:noProof/>
            <w:webHidden/>
          </w:rPr>
          <w:instrText xml:space="preserve"> PAGEREF _Toc48415575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6" w:history="1">
        <w:r w:rsidR="00542257" w:rsidRPr="001C27B4">
          <w:rPr>
            <w:rStyle w:val="Hyperlink"/>
            <w:noProof/>
          </w:rPr>
          <w:t>7.</w:t>
        </w:r>
        <w:r w:rsidR="00542257">
          <w:rPr>
            <w:rFonts w:asciiTheme="minorHAnsi" w:eastAsiaTheme="minorEastAsia" w:hAnsiTheme="minorHAnsi" w:cstheme="minorBidi"/>
            <w:noProof/>
            <w:sz w:val="22"/>
            <w:szCs w:val="22"/>
          </w:rPr>
          <w:tab/>
        </w:r>
        <w:r w:rsidR="00542257" w:rsidRPr="001C27B4">
          <w:rPr>
            <w:rStyle w:val="Hyperlink"/>
            <w:noProof/>
          </w:rPr>
          <w:t>Zaključak</w:t>
        </w:r>
        <w:r w:rsidR="00542257">
          <w:rPr>
            <w:noProof/>
            <w:webHidden/>
          </w:rPr>
          <w:tab/>
        </w:r>
        <w:r w:rsidR="00542257">
          <w:rPr>
            <w:noProof/>
            <w:webHidden/>
          </w:rPr>
          <w:fldChar w:fldCharType="begin"/>
        </w:r>
        <w:r w:rsidR="00542257">
          <w:rPr>
            <w:noProof/>
            <w:webHidden/>
          </w:rPr>
          <w:instrText xml:space="preserve"> PAGEREF _Toc48415576 \h </w:instrText>
        </w:r>
        <w:r w:rsidR="00542257">
          <w:rPr>
            <w:noProof/>
            <w:webHidden/>
          </w:rPr>
        </w:r>
        <w:r w:rsidR="00542257">
          <w:rPr>
            <w:noProof/>
            <w:webHidden/>
          </w:rPr>
          <w:fldChar w:fldCharType="separate"/>
        </w:r>
        <w:r w:rsidR="00542257">
          <w:rPr>
            <w:noProof/>
            <w:webHidden/>
          </w:rPr>
          <w:t>3</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7" w:history="1">
        <w:r w:rsidR="00542257" w:rsidRPr="001C27B4">
          <w:rPr>
            <w:rStyle w:val="Hyperlink"/>
            <w:noProof/>
          </w:rPr>
          <w:t>Popis literature</w:t>
        </w:r>
        <w:r w:rsidR="00542257">
          <w:rPr>
            <w:noProof/>
            <w:webHidden/>
          </w:rPr>
          <w:tab/>
        </w:r>
        <w:r w:rsidR="00542257">
          <w:rPr>
            <w:noProof/>
            <w:webHidden/>
          </w:rPr>
          <w:fldChar w:fldCharType="begin"/>
        </w:r>
        <w:r w:rsidR="00542257">
          <w:rPr>
            <w:noProof/>
            <w:webHidden/>
          </w:rPr>
          <w:instrText xml:space="preserve"> PAGEREF _Toc48415577 \h </w:instrText>
        </w:r>
        <w:r w:rsidR="00542257">
          <w:rPr>
            <w:noProof/>
            <w:webHidden/>
          </w:rPr>
        </w:r>
        <w:r w:rsidR="00542257">
          <w:rPr>
            <w:noProof/>
            <w:webHidden/>
          </w:rPr>
          <w:fldChar w:fldCharType="separate"/>
        </w:r>
        <w:r w:rsidR="00542257">
          <w:rPr>
            <w:noProof/>
            <w:webHidden/>
          </w:rPr>
          <w:t>4</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8" w:history="1">
        <w:r w:rsidR="00542257" w:rsidRPr="001C27B4">
          <w:rPr>
            <w:rStyle w:val="Hyperlink"/>
            <w:noProof/>
          </w:rPr>
          <w:t>Popis slika</w:t>
        </w:r>
        <w:r w:rsidR="00542257">
          <w:rPr>
            <w:noProof/>
            <w:webHidden/>
          </w:rPr>
          <w:tab/>
        </w:r>
        <w:r w:rsidR="00542257">
          <w:rPr>
            <w:noProof/>
            <w:webHidden/>
          </w:rPr>
          <w:fldChar w:fldCharType="begin"/>
        </w:r>
        <w:r w:rsidR="00542257">
          <w:rPr>
            <w:noProof/>
            <w:webHidden/>
          </w:rPr>
          <w:instrText xml:space="preserve"> PAGEREF _Toc48415578 \h </w:instrText>
        </w:r>
        <w:r w:rsidR="00542257">
          <w:rPr>
            <w:noProof/>
            <w:webHidden/>
          </w:rPr>
        </w:r>
        <w:r w:rsidR="00542257">
          <w:rPr>
            <w:noProof/>
            <w:webHidden/>
          </w:rPr>
          <w:fldChar w:fldCharType="separate"/>
        </w:r>
        <w:r w:rsidR="00542257">
          <w:rPr>
            <w:noProof/>
            <w:webHidden/>
          </w:rPr>
          <w:t>5</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79" w:history="1">
        <w:r w:rsidR="00542257" w:rsidRPr="001C27B4">
          <w:rPr>
            <w:rStyle w:val="Hyperlink"/>
            <w:noProof/>
          </w:rPr>
          <w:t>Popis tablica</w:t>
        </w:r>
        <w:r w:rsidR="00542257">
          <w:rPr>
            <w:noProof/>
            <w:webHidden/>
          </w:rPr>
          <w:tab/>
        </w:r>
        <w:r w:rsidR="00542257">
          <w:rPr>
            <w:noProof/>
            <w:webHidden/>
          </w:rPr>
          <w:fldChar w:fldCharType="begin"/>
        </w:r>
        <w:r w:rsidR="00542257">
          <w:rPr>
            <w:noProof/>
            <w:webHidden/>
          </w:rPr>
          <w:instrText xml:space="preserve"> PAGEREF _Toc48415579 \h </w:instrText>
        </w:r>
        <w:r w:rsidR="00542257">
          <w:rPr>
            <w:noProof/>
            <w:webHidden/>
          </w:rPr>
        </w:r>
        <w:r w:rsidR="00542257">
          <w:rPr>
            <w:noProof/>
            <w:webHidden/>
          </w:rPr>
          <w:fldChar w:fldCharType="separate"/>
        </w:r>
        <w:r w:rsidR="00542257">
          <w:rPr>
            <w:noProof/>
            <w:webHidden/>
          </w:rPr>
          <w:t>6</w:t>
        </w:r>
        <w:r w:rsidR="00542257">
          <w:rPr>
            <w:noProof/>
            <w:webHidden/>
          </w:rPr>
          <w:fldChar w:fldCharType="end"/>
        </w:r>
      </w:hyperlink>
    </w:p>
    <w:p w:rsidR="00542257" w:rsidRDefault="00116235">
      <w:pPr>
        <w:pStyle w:val="TOC1"/>
        <w:rPr>
          <w:rFonts w:asciiTheme="minorHAnsi" w:eastAsiaTheme="minorEastAsia" w:hAnsiTheme="minorHAnsi" w:cstheme="minorBidi"/>
          <w:noProof/>
          <w:sz w:val="22"/>
          <w:szCs w:val="22"/>
        </w:rPr>
      </w:pPr>
      <w:hyperlink w:anchor="_Toc48415580" w:history="1">
        <w:r w:rsidR="00542257" w:rsidRPr="001C27B4">
          <w:rPr>
            <w:rStyle w:val="Hyperlink"/>
            <w:noProof/>
          </w:rPr>
          <w:t>Prilozi (1, 2, …)</w:t>
        </w:r>
        <w:r w:rsidR="00542257">
          <w:rPr>
            <w:noProof/>
            <w:webHidden/>
          </w:rPr>
          <w:tab/>
        </w:r>
        <w:r w:rsidR="00542257">
          <w:rPr>
            <w:noProof/>
            <w:webHidden/>
          </w:rPr>
          <w:fldChar w:fldCharType="begin"/>
        </w:r>
        <w:r w:rsidR="00542257">
          <w:rPr>
            <w:noProof/>
            <w:webHidden/>
          </w:rPr>
          <w:instrText xml:space="preserve"> PAGEREF _Toc48415580 \h </w:instrText>
        </w:r>
        <w:r w:rsidR="00542257">
          <w:rPr>
            <w:noProof/>
            <w:webHidden/>
          </w:rPr>
        </w:r>
        <w:r w:rsidR="00542257">
          <w:rPr>
            <w:noProof/>
            <w:webHidden/>
          </w:rPr>
          <w:fldChar w:fldCharType="separate"/>
        </w:r>
        <w:r w:rsidR="00542257">
          <w:rPr>
            <w:noProof/>
            <w:webHidden/>
          </w:rPr>
          <w:t>7</w:t>
        </w:r>
        <w:r w:rsidR="00542257">
          <w:rPr>
            <w:noProof/>
            <w:webHidden/>
          </w:rPr>
          <w:fldChar w:fldCharType="end"/>
        </w:r>
      </w:hyperlink>
    </w:p>
    <w:p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CC7FF7">
      <w:pPr>
        <w:pStyle w:val="FOINaslov1"/>
      </w:pPr>
      <w:bookmarkStart w:id="3" w:name="_Toc48415568"/>
      <w:r w:rsidRPr="002013BC">
        <w:lastRenderedPageBreak/>
        <w:t>Uvod</w:t>
      </w:r>
      <w:bookmarkEnd w:id="3"/>
    </w:p>
    <w:p w:rsidR="00DD7A63" w:rsidRDefault="00DD7A63" w:rsidP="002013BC">
      <w:pPr>
        <w:spacing w:after="120" w:line="360" w:lineRule="auto"/>
        <w:ind w:firstLine="709"/>
        <w:jc w:val="both"/>
        <w:rPr>
          <w:rFonts w:ascii="Arial" w:hAnsi="Arial" w:cs="Arial"/>
          <w:sz w:val="22"/>
          <w:szCs w:val="22"/>
        </w:rPr>
      </w:pPr>
      <w:bookmarkStart w:id="4" w:name="_Hlk48578282"/>
      <w:r>
        <w:rPr>
          <w:rFonts w:ascii="Arial" w:hAnsi="Arial" w:cs="Arial"/>
          <w:sz w:val="22"/>
          <w:szCs w:val="22"/>
        </w:rPr>
        <w:t xml:space="preserve">Osobna računala, </w:t>
      </w:r>
      <w:r w:rsidR="009E4464">
        <w:rPr>
          <w:rFonts w:ascii="Arial" w:hAnsi="Arial" w:cs="Arial"/>
          <w:sz w:val="22"/>
          <w:szCs w:val="22"/>
        </w:rPr>
        <w:t xml:space="preserve">web </w:t>
      </w:r>
      <w:r>
        <w:rPr>
          <w:rFonts w:ascii="Arial" w:hAnsi="Arial" w:cs="Arial"/>
          <w:sz w:val="22"/>
          <w:szCs w:val="22"/>
        </w:rPr>
        <w:t>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w:t>
      </w:r>
      <w:r w:rsidR="009E4464">
        <w:rPr>
          <w:rFonts w:ascii="Arial" w:hAnsi="Arial" w:cs="Arial"/>
          <w:sz w:val="22"/>
          <w:szCs w:val="22"/>
        </w:rPr>
        <w:t xml:space="preserve">web </w:t>
      </w:r>
      <w:r>
        <w:rPr>
          <w:rFonts w:ascii="Arial" w:hAnsi="Arial" w:cs="Arial"/>
          <w:sz w:val="22"/>
          <w:szCs w:val="22"/>
        </w:rPr>
        <w:t xml:space="preserve">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 xml:space="preserve">U ovom radu bit će opisana organizacija dnevničkih zapisa na osobnim računalima i </w:t>
      </w:r>
      <w:r w:rsidR="009E4464">
        <w:rPr>
          <w:rFonts w:ascii="Arial" w:hAnsi="Arial" w:cs="Arial"/>
          <w:sz w:val="22"/>
          <w:szCs w:val="22"/>
        </w:rPr>
        <w:t xml:space="preserve">web </w:t>
      </w:r>
      <w:r>
        <w:rPr>
          <w:rFonts w:ascii="Arial" w:hAnsi="Arial" w:cs="Arial"/>
          <w:sz w:val="22"/>
          <w:szCs w:val="22"/>
        </w:rPr>
        <w:t>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4"/>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5" w:name="_Toc48415569"/>
      <w:r>
        <w:lastRenderedPageBreak/>
        <w:t>Dnevnički zapisi i njihova svrha</w:t>
      </w:r>
      <w:bookmarkEnd w:id="5"/>
    </w:p>
    <w:p w:rsidR="00073952" w:rsidRDefault="00073952" w:rsidP="00D05559">
      <w:pPr>
        <w:spacing w:after="120" w:line="360" w:lineRule="auto"/>
        <w:ind w:firstLine="709"/>
        <w:jc w:val="both"/>
        <w:rPr>
          <w:rFonts w:ascii="Arial" w:hAnsi="Arial" w:cs="Arial"/>
          <w:sz w:val="22"/>
          <w:szCs w:val="22"/>
        </w:rPr>
      </w:pPr>
      <w:r>
        <w:rPr>
          <w:rFonts w:ascii="Arial" w:hAnsi="Arial" w:cs="Arial"/>
          <w:sz w:val="22"/>
          <w:szCs w:val="22"/>
        </w:rPr>
        <w:t>Dnevnički zapisi</w:t>
      </w:r>
      <w:r w:rsidR="007C156B">
        <w:rPr>
          <w:rFonts w:ascii="Arial" w:hAnsi="Arial" w:cs="Arial"/>
          <w:sz w:val="22"/>
          <w:szCs w:val="22"/>
        </w:rPr>
        <w:t xml:space="preserve"> su datoteke automatski generirane od strane računala koje sadrže popis događaja na tom računalu u obliku </w:t>
      </w:r>
      <w:r w:rsidR="00CA3E21">
        <w:rPr>
          <w:rFonts w:ascii="Arial" w:hAnsi="Arial" w:cs="Arial"/>
          <w:sz w:val="22"/>
          <w:szCs w:val="22"/>
        </w:rPr>
        <w:t xml:space="preserve">strukturiranih, </w:t>
      </w:r>
      <w:r w:rsidR="007C156B">
        <w:rPr>
          <w:rFonts w:ascii="Arial" w:hAnsi="Arial" w:cs="Arial"/>
          <w:sz w:val="22"/>
          <w:szCs w:val="22"/>
        </w:rPr>
        <w:t>kronološki poredanih poruka. Ve</w:t>
      </w:r>
      <w:r w:rsidR="00ED4A1A">
        <w:rPr>
          <w:rFonts w:ascii="Arial" w:hAnsi="Arial" w:cs="Arial"/>
          <w:sz w:val="22"/>
          <w:szCs w:val="22"/>
        </w:rPr>
        <w:t>ć</w:t>
      </w:r>
      <w:r w:rsidR="007C156B">
        <w:rPr>
          <w:rFonts w:ascii="Arial" w:hAnsi="Arial" w:cs="Arial"/>
          <w:sz w:val="22"/>
          <w:szCs w:val="22"/>
        </w:rPr>
        <w:t>ina dnevničkih zapisa spremljeni su u formatu običnog teksta što omogućuje pregled u bilo kojem programu za uređivanje teksta</w:t>
      </w:r>
      <w:r w:rsidR="009E5418">
        <w:rPr>
          <w:rFonts w:ascii="Arial" w:hAnsi="Arial" w:cs="Arial"/>
          <w:sz w:val="22"/>
          <w:szCs w:val="22"/>
        </w:rPr>
        <w:t xml:space="preserve"> i osigurava malu veličinu datoteke</w:t>
      </w:r>
      <w:r w:rsidR="007C156B">
        <w:rPr>
          <w:rFonts w:ascii="Arial" w:hAnsi="Arial" w:cs="Arial"/>
          <w:sz w:val="22"/>
          <w:szCs w:val="22"/>
        </w:rPr>
        <w:t xml:space="preserve">. </w:t>
      </w:r>
      <w:r w:rsidR="007C156B">
        <w:rPr>
          <w:rFonts w:ascii="Arial" w:hAnsi="Arial" w:cs="Arial"/>
          <w:sz w:val="22"/>
          <w:szCs w:val="22"/>
        </w:rPr>
        <w:fldChar w:fldCharType="begin" w:fldLock="1"/>
      </w:r>
      <w:r w:rsidR="00B33801">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sidR="007C156B">
        <w:rPr>
          <w:rFonts w:ascii="Arial" w:hAnsi="Arial" w:cs="Arial"/>
          <w:sz w:val="22"/>
          <w:szCs w:val="22"/>
        </w:rPr>
        <w:fldChar w:fldCharType="separate"/>
      </w:r>
      <w:r w:rsidR="00B33801" w:rsidRPr="00B33801">
        <w:rPr>
          <w:rFonts w:ascii="Arial" w:hAnsi="Arial" w:cs="Arial"/>
          <w:noProof/>
          <w:sz w:val="22"/>
          <w:szCs w:val="22"/>
        </w:rPr>
        <w:t>(Christensson, 2010)</w:t>
      </w:r>
      <w:r w:rsidR="007C156B">
        <w:rPr>
          <w:rFonts w:ascii="Arial" w:hAnsi="Arial" w:cs="Arial"/>
          <w:sz w:val="22"/>
          <w:szCs w:val="22"/>
        </w:rPr>
        <w:fldChar w:fldCharType="end"/>
      </w:r>
    </w:p>
    <w:p w:rsidR="00DB10CC" w:rsidRDefault="00205C9A" w:rsidP="00D05559">
      <w:pPr>
        <w:spacing w:after="120" w:line="360" w:lineRule="auto"/>
        <w:ind w:firstLine="709"/>
        <w:jc w:val="both"/>
        <w:rPr>
          <w:rFonts w:ascii="Arial" w:hAnsi="Arial" w:cs="Arial"/>
          <w:sz w:val="22"/>
          <w:szCs w:val="22"/>
        </w:rPr>
      </w:pPr>
      <w:r>
        <w:rPr>
          <w:rFonts w:ascii="Arial" w:hAnsi="Arial" w:cs="Arial"/>
          <w:sz w:val="22"/>
          <w:szCs w:val="22"/>
        </w:rPr>
        <w:t xml:space="preserve">Podaci, struktura, vrste i format poruka u dnevničkom zapisu nisu propisani pa tako ovise o odlukama i implementaciji razvojnih programera koji </w:t>
      </w:r>
      <w:r w:rsidR="00301F3C">
        <w:rPr>
          <w:rFonts w:ascii="Arial" w:hAnsi="Arial" w:cs="Arial"/>
          <w:sz w:val="22"/>
          <w:szCs w:val="22"/>
        </w:rPr>
        <w:t>rade na razvoju</w:t>
      </w:r>
      <w:r>
        <w:rPr>
          <w:rFonts w:ascii="Arial" w:hAnsi="Arial" w:cs="Arial"/>
          <w:sz w:val="22"/>
          <w:szCs w:val="22"/>
        </w:rPr>
        <w:t xml:space="preserve"> određen</w:t>
      </w:r>
      <w:r w:rsidR="00301F3C">
        <w:rPr>
          <w:rFonts w:ascii="Arial" w:hAnsi="Arial" w:cs="Arial"/>
          <w:sz w:val="22"/>
          <w:szCs w:val="22"/>
        </w:rPr>
        <w:t>e</w:t>
      </w:r>
      <w:r>
        <w:rPr>
          <w:rFonts w:ascii="Arial" w:hAnsi="Arial" w:cs="Arial"/>
          <w:sz w:val="22"/>
          <w:szCs w:val="22"/>
        </w:rPr>
        <w:t xml:space="preserve"> aplikacij</w:t>
      </w:r>
      <w:r w:rsidR="00301F3C">
        <w:rPr>
          <w:rFonts w:ascii="Arial" w:hAnsi="Arial" w:cs="Arial"/>
          <w:sz w:val="22"/>
          <w:szCs w:val="22"/>
        </w:rPr>
        <w:t>e</w:t>
      </w:r>
      <w:r>
        <w:rPr>
          <w:rFonts w:ascii="Arial" w:hAnsi="Arial" w:cs="Arial"/>
          <w:sz w:val="22"/>
          <w:szCs w:val="22"/>
        </w:rPr>
        <w:t xml:space="preserve"> ili sustav</w:t>
      </w:r>
      <w:r w:rsidR="00301F3C">
        <w:rPr>
          <w:rFonts w:ascii="Arial" w:hAnsi="Arial" w:cs="Arial"/>
          <w:sz w:val="22"/>
          <w:szCs w:val="22"/>
        </w:rPr>
        <w:t>a</w:t>
      </w:r>
      <w:r>
        <w:rPr>
          <w:rFonts w:ascii="Arial" w:hAnsi="Arial" w:cs="Arial"/>
          <w:sz w:val="22"/>
          <w:szCs w:val="22"/>
        </w:rPr>
        <w:t xml:space="preserve">. </w:t>
      </w:r>
      <w:r w:rsidR="00F412E3">
        <w:rPr>
          <w:rFonts w:ascii="Arial" w:hAnsi="Arial" w:cs="Arial"/>
          <w:sz w:val="22"/>
          <w:szCs w:val="22"/>
        </w:rPr>
        <w:t xml:space="preserve">Iako se implementacije i formati </w:t>
      </w:r>
      <w:r w:rsidR="00BE4389">
        <w:rPr>
          <w:rFonts w:ascii="Arial" w:hAnsi="Arial" w:cs="Arial"/>
          <w:sz w:val="22"/>
          <w:szCs w:val="22"/>
        </w:rPr>
        <w:t xml:space="preserve">poruka </w:t>
      </w:r>
      <w:r w:rsidR="00F412E3">
        <w:rPr>
          <w:rFonts w:ascii="Arial" w:hAnsi="Arial" w:cs="Arial"/>
          <w:sz w:val="22"/>
          <w:szCs w:val="22"/>
        </w:rPr>
        <w:t>razlikuju sv</w:t>
      </w:r>
      <w:r w:rsidR="001122DF">
        <w:rPr>
          <w:rFonts w:ascii="Arial" w:hAnsi="Arial" w:cs="Arial"/>
          <w:sz w:val="22"/>
          <w:szCs w:val="22"/>
        </w:rPr>
        <w:t>e</w:t>
      </w:r>
      <w:r w:rsidR="00F412E3">
        <w:rPr>
          <w:rFonts w:ascii="Arial" w:hAnsi="Arial" w:cs="Arial"/>
          <w:sz w:val="22"/>
          <w:szCs w:val="22"/>
        </w:rPr>
        <w:t xml:space="preserve"> su sastavljen</w:t>
      </w:r>
      <w:r w:rsidR="001122DF">
        <w:rPr>
          <w:rFonts w:ascii="Arial" w:hAnsi="Arial" w:cs="Arial"/>
          <w:sz w:val="22"/>
          <w:szCs w:val="22"/>
        </w:rPr>
        <w:t>e</w:t>
      </w:r>
      <w:r w:rsidR="00F412E3">
        <w:rPr>
          <w:rFonts w:ascii="Arial" w:hAnsi="Arial" w:cs="Arial"/>
          <w:sz w:val="22"/>
          <w:szCs w:val="22"/>
        </w:rPr>
        <w:t xml:space="preserve"> od nekoliko zajedničkih komponenti</w:t>
      </w:r>
      <w:r w:rsidR="00DB10CC">
        <w:rPr>
          <w:rFonts w:ascii="Arial" w:hAnsi="Arial" w:cs="Arial"/>
          <w:sz w:val="22"/>
          <w:szCs w:val="22"/>
        </w:rPr>
        <w:t xml:space="preserve">. </w:t>
      </w:r>
      <w:r w:rsidR="00BE4389">
        <w:rPr>
          <w:rFonts w:ascii="Arial" w:hAnsi="Arial" w:cs="Arial"/>
          <w:sz w:val="22"/>
          <w:szCs w:val="22"/>
        </w:rPr>
        <w:t>Svaka poruka</w:t>
      </w:r>
      <w:r w:rsidR="0074495C">
        <w:rPr>
          <w:rFonts w:ascii="Arial" w:hAnsi="Arial" w:cs="Arial"/>
          <w:sz w:val="22"/>
          <w:szCs w:val="22"/>
        </w:rPr>
        <w:t xml:space="preserve"> ima datum i vrijeme kada je nastala, razinu zapisa koja može biti </w:t>
      </w:r>
      <w:r w:rsidR="0009725F">
        <w:rPr>
          <w:rFonts w:ascii="Arial" w:hAnsi="Arial" w:cs="Arial"/>
          <w:sz w:val="22"/>
          <w:szCs w:val="22"/>
        </w:rPr>
        <w:t>informativna</w:t>
      </w:r>
      <w:r w:rsidR="0074495C">
        <w:rPr>
          <w:rFonts w:ascii="Arial" w:hAnsi="Arial" w:cs="Arial"/>
          <w:sz w:val="22"/>
          <w:szCs w:val="22"/>
        </w:rPr>
        <w:t xml:space="preserve"> poruka, poruka upozorenja, poruka greške</w:t>
      </w:r>
      <w:r w:rsidR="0009725F">
        <w:rPr>
          <w:rFonts w:ascii="Arial" w:hAnsi="Arial" w:cs="Arial"/>
          <w:sz w:val="22"/>
          <w:szCs w:val="22"/>
        </w:rPr>
        <w:t xml:space="preserve"> ili neka druga definirana razina i informacije o kontekstu koje nam pružaju dodatne informacije o stanju sustava ili aplikacije i okruženju</w:t>
      </w:r>
      <w:r w:rsidR="0009725F" w:rsidRPr="0009725F">
        <w:rPr>
          <w:rFonts w:ascii="Arial" w:hAnsi="Arial" w:cs="Arial"/>
          <w:sz w:val="22"/>
          <w:szCs w:val="22"/>
        </w:rPr>
        <w:t xml:space="preserve"> </w:t>
      </w:r>
      <w:r w:rsidR="0009725F">
        <w:rPr>
          <w:rFonts w:ascii="Arial" w:hAnsi="Arial" w:cs="Arial"/>
          <w:sz w:val="22"/>
          <w:szCs w:val="22"/>
        </w:rPr>
        <w:t xml:space="preserve">u kojem je poruka nastala. </w:t>
      </w:r>
      <w:r w:rsidR="0009725F">
        <w:rPr>
          <w:rFonts w:ascii="Arial" w:hAnsi="Arial" w:cs="Arial"/>
          <w:sz w:val="22"/>
          <w:szCs w:val="22"/>
        </w:rPr>
        <w:fldChar w:fldCharType="begin" w:fldLock="1"/>
      </w:r>
      <w:r w:rsidR="00C838FB">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09725F">
        <w:rPr>
          <w:rFonts w:ascii="Arial" w:hAnsi="Arial" w:cs="Arial"/>
          <w:sz w:val="22"/>
          <w:szCs w:val="22"/>
        </w:rPr>
        <w:fldChar w:fldCharType="separate"/>
      </w:r>
      <w:r w:rsidR="0009725F" w:rsidRPr="0009725F">
        <w:rPr>
          <w:rFonts w:ascii="Arial" w:hAnsi="Arial" w:cs="Arial"/>
          <w:noProof/>
          <w:sz w:val="22"/>
          <w:szCs w:val="22"/>
        </w:rPr>
        <w:t>(Lee, 2019)</w:t>
      </w:r>
      <w:r w:rsidR="0009725F">
        <w:rPr>
          <w:rFonts w:ascii="Arial" w:hAnsi="Arial" w:cs="Arial"/>
          <w:sz w:val="22"/>
          <w:szCs w:val="22"/>
        </w:rPr>
        <w:fldChar w:fldCharType="end"/>
      </w:r>
    </w:p>
    <w:p w:rsidR="009E5418" w:rsidRDefault="00DB10CC" w:rsidP="00D05559">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09725F">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w:t>
      </w:r>
      <w:r w:rsidR="00AA7A62">
        <w:rPr>
          <w:rFonts w:ascii="Arial" w:hAnsi="Arial" w:cs="Arial"/>
          <w:sz w:val="22"/>
          <w:szCs w:val="22"/>
        </w:rPr>
        <w:t>nevničke zapise možemo podijeliti na nekoliko osnovnih skupina, a to su</w:t>
      </w:r>
      <w:r w:rsidR="001F3E15">
        <w:rPr>
          <w:rFonts w:ascii="Arial" w:hAnsi="Arial" w:cs="Arial"/>
          <w:sz w:val="22"/>
          <w:szCs w:val="22"/>
        </w:rPr>
        <w:t xml:space="preserve"> </w:t>
      </w:r>
      <w:r w:rsidR="00301F3C">
        <w:rPr>
          <w:rFonts w:ascii="Arial" w:hAnsi="Arial" w:cs="Arial"/>
          <w:sz w:val="22"/>
          <w:szCs w:val="22"/>
        </w:rPr>
        <w:t>aplikacijski</w:t>
      </w:r>
      <w:r w:rsidR="001F3E15">
        <w:rPr>
          <w:rFonts w:ascii="Arial" w:hAnsi="Arial" w:cs="Arial"/>
          <w:sz w:val="22"/>
          <w:szCs w:val="22"/>
        </w:rPr>
        <w:t xml:space="preserve"> dnevnički zapisi (eng. </w:t>
      </w:r>
      <w:r w:rsidR="001F3E15">
        <w:rPr>
          <w:rFonts w:ascii="Arial" w:hAnsi="Arial" w:cs="Arial"/>
          <w:i/>
          <w:iCs/>
          <w:sz w:val="22"/>
          <w:szCs w:val="22"/>
        </w:rPr>
        <w:t>Application log</w:t>
      </w:r>
      <w:r w:rsidR="001F3E15">
        <w:rPr>
          <w:rFonts w:ascii="Arial" w:hAnsi="Arial" w:cs="Arial"/>
          <w:sz w:val="22"/>
          <w:szCs w:val="22"/>
        </w:rPr>
        <w:t xml:space="preserve">), sustavski dnevnički zapisi (eng. </w:t>
      </w:r>
      <w:r w:rsidR="001F3E15">
        <w:rPr>
          <w:rFonts w:ascii="Arial" w:hAnsi="Arial" w:cs="Arial"/>
          <w:i/>
          <w:iCs/>
          <w:sz w:val="22"/>
          <w:szCs w:val="22"/>
        </w:rPr>
        <w:t>System log</w:t>
      </w:r>
      <w:r w:rsidR="001F3E15">
        <w:rPr>
          <w:rFonts w:ascii="Arial" w:hAnsi="Arial" w:cs="Arial"/>
          <w:sz w:val="22"/>
          <w:szCs w:val="22"/>
        </w:rPr>
        <w:t xml:space="preserve">) i poslužiteljski dnevnički zapisi (eng. </w:t>
      </w:r>
      <w:r w:rsidR="001F3E15">
        <w:rPr>
          <w:rFonts w:ascii="Arial" w:hAnsi="Arial" w:cs="Arial"/>
          <w:i/>
          <w:iCs/>
          <w:sz w:val="22"/>
          <w:szCs w:val="22"/>
        </w:rPr>
        <w:t>Server log</w:t>
      </w:r>
      <w:r w:rsidR="001F3E15">
        <w:rPr>
          <w:rFonts w:ascii="Arial" w:hAnsi="Arial" w:cs="Arial"/>
          <w:sz w:val="22"/>
          <w:szCs w:val="22"/>
        </w:rPr>
        <w:t>).</w:t>
      </w:r>
      <w:r w:rsidR="00205C9A">
        <w:rPr>
          <w:rFonts w:ascii="Arial" w:hAnsi="Arial" w:cs="Arial"/>
          <w:sz w:val="22"/>
          <w:szCs w:val="22"/>
        </w:rPr>
        <w:t xml:space="preserve"> </w:t>
      </w:r>
      <w:r w:rsidR="00301F3C">
        <w:rPr>
          <w:rFonts w:ascii="Arial" w:hAnsi="Arial" w:cs="Arial"/>
          <w:sz w:val="22"/>
          <w:szCs w:val="22"/>
        </w:rPr>
        <w:t>Aplikacijski</w:t>
      </w:r>
      <w:r w:rsidR="00205C9A">
        <w:rPr>
          <w:rFonts w:ascii="Arial" w:hAnsi="Arial" w:cs="Arial"/>
          <w:sz w:val="22"/>
          <w:szCs w:val="22"/>
        </w:rPr>
        <w:t xml:space="preserve"> dnevnič</w:t>
      </w:r>
      <w:r w:rsidR="00301F3C">
        <w:rPr>
          <w:rFonts w:ascii="Arial" w:hAnsi="Arial" w:cs="Arial"/>
          <w:sz w:val="22"/>
          <w:szCs w:val="22"/>
        </w:rPr>
        <w:t xml:space="preserve">ki zapisi služe </w:t>
      </w:r>
      <w:r w:rsidR="0009725F">
        <w:rPr>
          <w:rFonts w:ascii="Arial" w:hAnsi="Arial" w:cs="Arial"/>
          <w:sz w:val="22"/>
          <w:szCs w:val="22"/>
        </w:rPr>
        <w:t>razvojnim programerima</w:t>
      </w:r>
      <w:r w:rsidR="00301F3C">
        <w:rPr>
          <w:rFonts w:ascii="Arial" w:hAnsi="Arial" w:cs="Arial"/>
          <w:sz w:val="22"/>
          <w:szCs w:val="22"/>
        </w:rPr>
        <w:t xml:space="preserve"> aplikacije kako bi lakše </w:t>
      </w:r>
      <w:r w:rsidR="0009725F">
        <w:rPr>
          <w:rFonts w:ascii="Arial" w:hAnsi="Arial" w:cs="Arial"/>
          <w:sz w:val="22"/>
          <w:szCs w:val="22"/>
        </w:rPr>
        <w:t>otkrili i otklonili probleme u radu aplikacije budući da se neki problemi ne mogu otkriti sve dok se aplikacija ne nađe u produkcijskoj okolini i bude dana na korištenje krajnjim korisnicima. Sustavski dnevnički zapisi sadrže informacije o radu sustava i sustavskim procesima</w:t>
      </w:r>
      <w:r w:rsidR="00E70AC2">
        <w:rPr>
          <w:rFonts w:ascii="Arial" w:hAnsi="Arial" w:cs="Arial"/>
          <w:sz w:val="22"/>
          <w:szCs w:val="22"/>
        </w:rPr>
        <w:t xml:space="preserve"> dok poslužiteljski dnevnički zapisi bilježe informacije o korisnicima koji ga koriste. Sustavski i poslužiteljski dnevnički zapisi bit će detaljnije opisani u narednim poglavljima ovog rada.</w:t>
      </w:r>
    </w:p>
    <w:p w:rsidR="0009725F" w:rsidRPr="001F3E15" w:rsidRDefault="00E70AC2" w:rsidP="00D05559">
      <w:pPr>
        <w:spacing w:after="120" w:line="360" w:lineRule="auto"/>
        <w:ind w:firstLine="709"/>
        <w:jc w:val="both"/>
        <w:rPr>
          <w:rFonts w:ascii="Arial" w:hAnsi="Arial" w:cs="Arial"/>
          <w:sz w:val="22"/>
          <w:szCs w:val="22"/>
          <w:u w:val="single"/>
        </w:rPr>
      </w:pPr>
      <w:r>
        <w:rPr>
          <w:rFonts w:ascii="Arial" w:hAnsi="Arial" w:cs="Arial"/>
          <w:sz w:val="22"/>
          <w:szCs w:val="22"/>
        </w:rPr>
        <w:t>Možemo reći da je g</w:t>
      </w:r>
      <w:r w:rsidR="0009725F">
        <w:rPr>
          <w:rFonts w:ascii="Arial" w:hAnsi="Arial" w:cs="Arial"/>
          <w:sz w:val="22"/>
          <w:szCs w:val="22"/>
        </w:rPr>
        <w:t>lavna svrha svih dnevničkih zapisa</w:t>
      </w:r>
      <w:r>
        <w:rPr>
          <w:rFonts w:ascii="Arial" w:hAnsi="Arial" w:cs="Arial"/>
          <w:sz w:val="22"/>
          <w:szCs w:val="22"/>
        </w:rPr>
        <w:t xml:space="preserve"> </w:t>
      </w:r>
      <w:r w:rsidR="0009725F">
        <w:rPr>
          <w:rFonts w:ascii="Arial" w:hAnsi="Arial" w:cs="Arial"/>
          <w:sz w:val="22"/>
          <w:szCs w:val="22"/>
        </w:rPr>
        <w:t xml:space="preserve">dati korisnicima ili administratorima </w:t>
      </w:r>
      <w:r w:rsidR="00A456BB">
        <w:rPr>
          <w:rFonts w:ascii="Arial" w:hAnsi="Arial" w:cs="Arial"/>
          <w:sz w:val="22"/>
          <w:szCs w:val="22"/>
        </w:rPr>
        <w:t>informacije</w:t>
      </w:r>
      <w:r w:rsidR="0009725F">
        <w:rPr>
          <w:rFonts w:ascii="Arial" w:hAnsi="Arial" w:cs="Arial"/>
          <w:sz w:val="22"/>
          <w:szCs w:val="22"/>
        </w:rPr>
        <w:t xml:space="preserve"> o ponašanju sustava kroz vrijeme kako bi pravovremeno mogli reagirati na probleme</w:t>
      </w:r>
      <w:r w:rsidR="00A456BB">
        <w:rPr>
          <w:rFonts w:ascii="Arial" w:hAnsi="Arial" w:cs="Arial"/>
          <w:sz w:val="22"/>
          <w:szCs w:val="22"/>
        </w:rPr>
        <w:t xml:space="preserve">, </w:t>
      </w:r>
      <w:r w:rsidR="0009725F">
        <w:rPr>
          <w:rFonts w:ascii="Arial" w:hAnsi="Arial" w:cs="Arial"/>
          <w:sz w:val="22"/>
          <w:szCs w:val="22"/>
        </w:rPr>
        <w:t xml:space="preserve">greške </w:t>
      </w:r>
      <w:r w:rsidR="00A456BB">
        <w:rPr>
          <w:rFonts w:ascii="Arial" w:hAnsi="Arial" w:cs="Arial"/>
          <w:sz w:val="22"/>
          <w:szCs w:val="22"/>
        </w:rPr>
        <w:t xml:space="preserve">i sigurnosne prijetnje </w:t>
      </w:r>
      <w:r w:rsidR="0009725F">
        <w:rPr>
          <w:rFonts w:ascii="Arial" w:hAnsi="Arial" w:cs="Arial"/>
          <w:sz w:val="22"/>
          <w:szCs w:val="22"/>
        </w:rPr>
        <w:t>u radu sustava</w:t>
      </w:r>
      <w:r w:rsidR="00F858F1">
        <w:rPr>
          <w:rFonts w:ascii="Arial" w:hAnsi="Arial" w:cs="Arial"/>
          <w:sz w:val="22"/>
          <w:szCs w:val="22"/>
        </w:rPr>
        <w:t xml:space="preserve"> ili donositi bolje poslovne odluke</w:t>
      </w:r>
      <w:r w:rsidR="0009725F">
        <w:rPr>
          <w:rFonts w:ascii="Arial" w:hAnsi="Arial" w:cs="Arial"/>
          <w:sz w:val="22"/>
          <w:szCs w:val="22"/>
        </w:rPr>
        <w:t>.</w:t>
      </w:r>
    </w:p>
    <w:p w:rsidR="009E5418" w:rsidRDefault="009E5418">
      <w:pPr>
        <w:spacing w:after="200" w:line="276" w:lineRule="auto"/>
        <w:rPr>
          <w:rFonts w:ascii="Arial" w:hAnsi="Arial" w:cs="Arial"/>
          <w:sz w:val="22"/>
          <w:szCs w:val="22"/>
        </w:rPr>
      </w:pPr>
      <w:r>
        <w:rPr>
          <w:rFonts w:ascii="Arial" w:hAnsi="Arial" w:cs="Arial"/>
          <w:sz w:val="22"/>
          <w:szCs w:val="22"/>
        </w:rPr>
        <w:br w:type="page"/>
      </w:r>
    </w:p>
    <w:p w:rsidR="006D2D91" w:rsidRDefault="009E4464" w:rsidP="00CC7FF7">
      <w:pPr>
        <w:pStyle w:val="FOINaslov1"/>
      </w:pPr>
      <w:bookmarkStart w:id="6" w:name="_Toc48415570"/>
      <w:r>
        <w:lastRenderedPageBreak/>
        <w:t>Web p</w:t>
      </w:r>
      <w:r w:rsidR="006D2D91">
        <w:t>oslužitelji</w:t>
      </w:r>
      <w:bookmarkEnd w:id="6"/>
    </w:p>
    <w:p w:rsidR="006D2D91" w:rsidRDefault="006D2D91" w:rsidP="00CC7FF7">
      <w:pPr>
        <w:pStyle w:val="FOINaslov1"/>
      </w:pPr>
      <w:bookmarkStart w:id="7" w:name="_Toc48415571"/>
      <w:r>
        <w:t>Organizacija dnevničkih zapisa na osobnim računalima</w:t>
      </w:r>
      <w:bookmarkEnd w:id="7"/>
    </w:p>
    <w:p w:rsidR="006D2D91" w:rsidRDefault="006D2D91" w:rsidP="006D2D91">
      <w:pPr>
        <w:pStyle w:val="FOINaslov2"/>
      </w:pPr>
      <w:bookmarkStart w:id="8" w:name="_Toc48415572"/>
      <w:r>
        <w:t>Windows Event Viewer</w:t>
      </w:r>
      <w:bookmarkEnd w:id="8"/>
    </w:p>
    <w:p w:rsidR="006D2D91" w:rsidRDefault="006D2D91" w:rsidP="006D2D91">
      <w:pPr>
        <w:pStyle w:val="FOINaslov2"/>
      </w:pPr>
      <w:bookmarkStart w:id="9" w:name="_Toc48415573"/>
      <w:r>
        <w:t>Dnevnički zapisi na Linux platformama</w:t>
      </w:r>
      <w:bookmarkEnd w:id="9"/>
    </w:p>
    <w:p w:rsidR="006D2D91" w:rsidRDefault="006D2D91" w:rsidP="00CC7FF7">
      <w:pPr>
        <w:pStyle w:val="FOINaslov1"/>
      </w:pPr>
      <w:bookmarkStart w:id="10" w:name="_Toc48415574"/>
      <w:r>
        <w:t xml:space="preserve">Dnevnički zapisi na </w:t>
      </w:r>
      <w:r w:rsidR="00311AD7">
        <w:t xml:space="preserve">web </w:t>
      </w:r>
      <w:r>
        <w:t>poslužiteljima</w:t>
      </w:r>
      <w:bookmarkEnd w:id="10"/>
    </w:p>
    <w:p w:rsidR="006D2D91" w:rsidRPr="002013BC" w:rsidRDefault="006D2D91" w:rsidP="00CC7FF7">
      <w:pPr>
        <w:pStyle w:val="FOINaslov1"/>
      </w:pPr>
      <w:bookmarkStart w:id="11" w:name="_Toc48415575"/>
      <w:r>
        <w:t>Python aplikacija za analizu i vizualizaciju</w:t>
      </w:r>
      <w:bookmarkEnd w:id="11"/>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2" w:name="_Toc48415576"/>
      <w:r w:rsidRPr="002013BC">
        <w:lastRenderedPageBreak/>
        <w:t>Zaključak</w:t>
      </w:r>
      <w:bookmarkEnd w:id="12"/>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3" w:name="_Toc48415577"/>
      <w:r w:rsidRPr="002013BC">
        <w:lastRenderedPageBreak/>
        <w:t>Popis l</w:t>
      </w:r>
      <w:r w:rsidR="006427BF" w:rsidRPr="002013BC">
        <w:t>iteratur</w:t>
      </w:r>
      <w:r w:rsidR="00E74A93">
        <w:t>e</w:t>
      </w:r>
      <w:bookmarkEnd w:id="13"/>
    </w:p>
    <w:p w:rsidR="00C838FB" w:rsidRPr="00C838FB" w:rsidRDefault="00C838FB" w:rsidP="00C838FB">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Pr="00C838FB">
        <w:rPr>
          <w:rFonts w:ascii="Arial" w:hAnsi="Arial" w:cs="Arial"/>
          <w:noProof/>
          <w:sz w:val="22"/>
        </w:rPr>
        <w:t xml:space="preserve">Christensson, P. (2010, travanj 14). </w:t>
      </w:r>
      <w:r w:rsidRPr="00C838FB">
        <w:rPr>
          <w:rFonts w:ascii="Arial" w:hAnsi="Arial" w:cs="Arial"/>
          <w:i/>
          <w:iCs/>
          <w:noProof/>
          <w:sz w:val="22"/>
        </w:rPr>
        <w:t>Log File Definition</w:t>
      </w:r>
      <w:r w:rsidRPr="00C838FB">
        <w:rPr>
          <w:rFonts w:ascii="Arial" w:hAnsi="Arial" w:cs="Arial"/>
          <w:noProof/>
          <w:sz w:val="22"/>
        </w:rPr>
        <w:t>. https://techterms.com/definition/logfile</w:t>
      </w:r>
    </w:p>
    <w:p w:rsidR="00C838FB" w:rsidRPr="00C838FB" w:rsidRDefault="00C838FB" w:rsidP="00C838FB">
      <w:pPr>
        <w:widowControl w:val="0"/>
        <w:autoSpaceDE w:val="0"/>
        <w:autoSpaceDN w:val="0"/>
        <w:adjustRightInd w:val="0"/>
        <w:spacing w:after="120" w:line="360" w:lineRule="auto"/>
        <w:ind w:left="480" w:hanging="480"/>
        <w:rPr>
          <w:rFonts w:ascii="Arial" w:hAnsi="Arial" w:cs="Arial"/>
          <w:noProof/>
          <w:sz w:val="22"/>
        </w:rPr>
      </w:pPr>
      <w:r w:rsidRPr="00C838FB">
        <w:rPr>
          <w:rFonts w:ascii="Arial" w:hAnsi="Arial" w:cs="Arial"/>
          <w:noProof/>
          <w:sz w:val="22"/>
        </w:rPr>
        <w:t xml:space="preserve">E. Zhang. (2018). </w:t>
      </w:r>
      <w:r w:rsidRPr="00C838FB">
        <w:rPr>
          <w:rFonts w:ascii="Arial" w:hAnsi="Arial" w:cs="Arial"/>
          <w:i/>
          <w:iCs/>
          <w:noProof/>
          <w:sz w:val="22"/>
        </w:rPr>
        <w:t>What is Log Analysis? Use Cases, Best Practices, and More | Digital Guardian</w:t>
      </w:r>
      <w:r w:rsidRPr="00C838FB">
        <w:rPr>
          <w:rFonts w:ascii="Arial" w:hAnsi="Arial" w:cs="Arial"/>
          <w:noProof/>
          <w:sz w:val="22"/>
        </w:rPr>
        <w:t>. https://digitalguardian.com/blog/what-log-analysis-use-cases-best-practices-and-more</w:t>
      </w:r>
    </w:p>
    <w:p w:rsidR="00C838FB" w:rsidRPr="00C838FB" w:rsidRDefault="00C838FB" w:rsidP="00C838FB">
      <w:pPr>
        <w:widowControl w:val="0"/>
        <w:autoSpaceDE w:val="0"/>
        <w:autoSpaceDN w:val="0"/>
        <w:adjustRightInd w:val="0"/>
        <w:spacing w:after="120" w:line="360" w:lineRule="auto"/>
        <w:ind w:left="480" w:hanging="480"/>
        <w:rPr>
          <w:rFonts w:ascii="Arial" w:hAnsi="Arial" w:cs="Arial"/>
          <w:noProof/>
          <w:sz w:val="22"/>
        </w:rPr>
      </w:pPr>
      <w:r w:rsidRPr="00C838FB">
        <w:rPr>
          <w:rFonts w:ascii="Arial" w:hAnsi="Arial" w:cs="Arial"/>
          <w:noProof/>
          <w:sz w:val="22"/>
        </w:rPr>
        <w:t xml:space="preserve">Lee, D. (2019). </w:t>
      </w:r>
      <w:r w:rsidRPr="00C838FB">
        <w:rPr>
          <w:rFonts w:ascii="Arial" w:hAnsi="Arial" w:cs="Arial"/>
          <w:i/>
          <w:iCs/>
          <w:noProof/>
          <w:sz w:val="22"/>
        </w:rPr>
        <w:t>Application Logs: What They Are and How to Use Them - XpoLog</w:t>
      </w:r>
      <w:r w:rsidRPr="00C838FB">
        <w:rPr>
          <w:rFonts w:ascii="Arial" w:hAnsi="Arial" w:cs="Arial"/>
          <w:noProof/>
          <w:sz w:val="22"/>
        </w:rPr>
        <w:t>. https://www.xplg.com/application-logs-what-how/</w:t>
      </w:r>
    </w:p>
    <w:p w:rsidR="00C838FB" w:rsidRDefault="00C838FB"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4" w:name="_Toc48415578"/>
      <w:r w:rsidRPr="002013BC">
        <w:lastRenderedPageBreak/>
        <w:t xml:space="preserve">Popis </w:t>
      </w:r>
      <w:r>
        <w:t>slika</w:t>
      </w:r>
      <w:bookmarkEnd w:id="14"/>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8419D1" w:rsidRPr="008419D1" w:rsidRDefault="008419D1">
      <w:pPr>
        <w:pStyle w:val="TOC1"/>
        <w:rPr>
          <w:rFonts w:ascii="Arial" w:eastAsiaTheme="minorEastAsia" w:hAnsi="Arial" w:cs="Arial"/>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496692358" w:history="1">
        <w:r w:rsidRPr="008419D1">
          <w:rPr>
            <w:rStyle w:val="Hyperlink"/>
            <w:rFonts w:ascii="Arial" w:hAnsi="Arial" w:cs="Arial"/>
            <w:noProof/>
            <w:sz w:val="22"/>
            <w:szCs w:val="22"/>
          </w:rPr>
          <w:t>Slika 1: Podjela investicijskih fondova</w:t>
        </w:r>
        <w:r w:rsidRPr="008419D1">
          <w:rPr>
            <w:rFonts w:ascii="Arial" w:hAnsi="Arial" w:cs="Arial"/>
            <w:noProof/>
            <w:webHidden/>
            <w:sz w:val="22"/>
            <w:szCs w:val="22"/>
          </w:rPr>
          <w:tab/>
        </w:r>
        <w:r w:rsidRPr="008419D1">
          <w:rPr>
            <w:rFonts w:ascii="Arial" w:hAnsi="Arial" w:cs="Arial"/>
            <w:noProof/>
            <w:webHidden/>
            <w:sz w:val="22"/>
            <w:szCs w:val="22"/>
          </w:rPr>
          <w:fldChar w:fldCharType="begin"/>
        </w:r>
        <w:r w:rsidRPr="008419D1">
          <w:rPr>
            <w:rFonts w:ascii="Arial" w:hAnsi="Arial" w:cs="Arial"/>
            <w:noProof/>
            <w:webHidden/>
            <w:sz w:val="22"/>
            <w:szCs w:val="22"/>
          </w:rPr>
          <w:instrText xml:space="preserve"> PAGEREF _Toc496692358 \h </w:instrText>
        </w:r>
        <w:r w:rsidRPr="008419D1">
          <w:rPr>
            <w:rFonts w:ascii="Arial" w:hAnsi="Arial" w:cs="Arial"/>
            <w:noProof/>
            <w:webHidden/>
            <w:sz w:val="22"/>
            <w:szCs w:val="22"/>
          </w:rPr>
        </w:r>
        <w:r w:rsidRPr="008419D1">
          <w:rPr>
            <w:rFonts w:ascii="Arial" w:hAnsi="Arial" w:cs="Arial"/>
            <w:noProof/>
            <w:webHidden/>
            <w:sz w:val="22"/>
            <w:szCs w:val="22"/>
          </w:rPr>
          <w:fldChar w:fldCharType="separate"/>
        </w:r>
        <w:r w:rsidRPr="008419D1">
          <w:rPr>
            <w:rFonts w:ascii="Arial" w:hAnsi="Arial" w:cs="Arial"/>
            <w:noProof/>
            <w:webHidden/>
            <w:sz w:val="22"/>
            <w:szCs w:val="22"/>
          </w:rPr>
          <w:t>6</w:t>
        </w:r>
        <w:r w:rsidRPr="008419D1">
          <w:rPr>
            <w:rFonts w:ascii="Arial" w:hAnsi="Arial" w:cs="Arial"/>
            <w:noProof/>
            <w:webHidden/>
            <w:sz w:val="22"/>
            <w:szCs w:val="22"/>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5" w:name="_Toc48415579"/>
      <w:r w:rsidRPr="002013BC">
        <w:lastRenderedPageBreak/>
        <w:t xml:space="preserve">Popis </w:t>
      </w:r>
      <w:r>
        <w:t>tablica</w:t>
      </w:r>
      <w:bookmarkEnd w:id="15"/>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250F31" w:rsidRPr="002013BC" w:rsidRDefault="008419D1" w:rsidP="008419D1">
      <w:pPr>
        <w:pStyle w:val="TOC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CC7FF7">
      <w:pPr>
        <w:pStyle w:val="FOINaslov1"/>
        <w:numPr>
          <w:ilvl w:val="0"/>
          <w:numId w:val="0"/>
        </w:numPr>
      </w:pPr>
      <w:bookmarkStart w:id="16" w:name="_Toc48415580"/>
      <w:r w:rsidRPr="002013BC">
        <w:lastRenderedPageBreak/>
        <w:t>Prilozi</w:t>
      </w:r>
      <w:r w:rsidR="009662D6">
        <w:t xml:space="preserve"> (1, 2, …)</w:t>
      </w:r>
      <w:bookmarkEnd w:id="16"/>
    </w:p>
    <w:sectPr w:rsidR="00A026CD" w:rsidRPr="002013BC" w:rsidSect="00BE4D7E">
      <w:footerReference w:type="default" r:id="rId13"/>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235" w:rsidRDefault="00116235" w:rsidP="0015288B">
      <w:r>
        <w:separator/>
      </w:r>
    </w:p>
  </w:endnote>
  <w:endnote w:type="continuationSeparator" w:id="0">
    <w:p w:rsidR="00116235" w:rsidRDefault="0011623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235" w:rsidRDefault="00116235" w:rsidP="0015288B">
      <w:r>
        <w:separator/>
      </w:r>
    </w:p>
  </w:footnote>
  <w:footnote w:type="continuationSeparator" w:id="0">
    <w:p w:rsidR="00116235" w:rsidRDefault="00116235"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3952"/>
    <w:rsid w:val="00077928"/>
    <w:rsid w:val="00077DDE"/>
    <w:rsid w:val="0008292E"/>
    <w:rsid w:val="0009725F"/>
    <w:rsid w:val="000A11F1"/>
    <w:rsid w:val="000C5160"/>
    <w:rsid w:val="000D1A96"/>
    <w:rsid w:val="00104971"/>
    <w:rsid w:val="001122DF"/>
    <w:rsid w:val="00116235"/>
    <w:rsid w:val="00143BAF"/>
    <w:rsid w:val="0015288B"/>
    <w:rsid w:val="001634C9"/>
    <w:rsid w:val="00180E3A"/>
    <w:rsid w:val="00192273"/>
    <w:rsid w:val="001A088D"/>
    <w:rsid w:val="001D5644"/>
    <w:rsid w:val="001D61EA"/>
    <w:rsid w:val="001F3E15"/>
    <w:rsid w:val="001F431B"/>
    <w:rsid w:val="001F4D4F"/>
    <w:rsid w:val="002013BC"/>
    <w:rsid w:val="00204741"/>
    <w:rsid w:val="00205C9A"/>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E3A14"/>
    <w:rsid w:val="002E3CAC"/>
    <w:rsid w:val="002E565D"/>
    <w:rsid w:val="00301F3C"/>
    <w:rsid w:val="00311AD7"/>
    <w:rsid w:val="00353560"/>
    <w:rsid w:val="00365B40"/>
    <w:rsid w:val="00373826"/>
    <w:rsid w:val="003741C6"/>
    <w:rsid w:val="00374EAA"/>
    <w:rsid w:val="00382C15"/>
    <w:rsid w:val="003A3F44"/>
    <w:rsid w:val="003B05A9"/>
    <w:rsid w:val="003B6833"/>
    <w:rsid w:val="003D7AF9"/>
    <w:rsid w:val="003E0AD5"/>
    <w:rsid w:val="003E5C7D"/>
    <w:rsid w:val="0042310F"/>
    <w:rsid w:val="00477DAD"/>
    <w:rsid w:val="00493618"/>
    <w:rsid w:val="004A6013"/>
    <w:rsid w:val="004B7958"/>
    <w:rsid w:val="004F1022"/>
    <w:rsid w:val="00502A10"/>
    <w:rsid w:val="00502B56"/>
    <w:rsid w:val="005147B6"/>
    <w:rsid w:val="00515804"/>
    <w:rsid w:val="005242ED"/>
    <w:rsid w:val="005257C3"/>
    <w:rsid w:val="00542257"/>
    <w:rsid w:val="0055770C"/>
    <w:rsid w:val="0058305F"/>
    <w:rsid w:val="00583EB6"/>
    <w:rsid w:val="005A2749"/>
    <w:rsid w:val="005B2AAE"/>
    <w:rsid w:val="005B5D18"/>
    <w:rsid w:val="005C2B93"/>
    <w:rsid w:val="005C42B8"/>
    <w:rsid w:val="005C4BC4"/>
    <w:rsid w:val="005E305A"/>
    <w:rsid w:val="005F2273"/>
    <w:rsid w:val="005F4159"/>
    <w:rsid w:val="0061117E"/>
    <w:rsid w:val="00630026"/>
    <w:rsid w:val="00630D06"/>
    <w:rsid w:val="006427BF"/>
    <w:rsid w:val="006475F9"/>
    <w:rsid w:val="00660626"/>
    <w:rsid w:val="006642E4"/>
    <w:rsid w:val="00680867"/>
    <w:rsid w:val="006972CE"/>
    <w:rsid w:val="006977B7"/>
    <w:rsid w:val="006A4068"/>
    <w:rsid w:val="006D2D91"/>
    <w:rsid w:val="006F777C"/>
    <w:rsid w:val="0072388A"/>
    <w:rsid w:val="00726974"/>
    <w:rsid w:val="007338DB"/>
    <w:rsid w:val="0074495C"/>
    <w:rsid w:val="007508E1"/>
    <w:rsid w:val="007861F9"/>
    <w:rsid w:val="00791C80"/>
    <w:rsid w:val="007936EA"/>
    <w:rsid w:val="0079623B"/>
    <w:rsid w:val="007A2ED1"/>
    <w:rsid w:val="007A4F58"/>
    <w:rsid w:val="007B4C8D"/>
    <w:rsid w:val="007C156B"/>
    <w:rsid w:val="007F2F2E"/>
    <w:rsid w:val="007F43C9"/>
    <w:rsid w:val="008064F8"/>
    <w:rsid w:val="00814121"/>
    <w:rsid w:val="008161A9"/>
    <w:rsid w:val="00822C61"/>
    <w:rsid w:val="00824D8A"/>
    <w:rsid w:val="00824D98"/>
    <w:rsid w:val="008419D1"/>
    <w:rsid w:val="0084689B"/>
    <w:rsid w:val="008471A0"/>
    <w:rsid w:val="00886077"/>
    <w:rsid w:val="008E2305"/>
    <w:rsid w:val="008F26FC"/>
    <w:rsid w:val="008F6705"/>
    <w:rsid w:val="00901FB5"/>
    <w:rsid w:val="00913DF3"/>
    <w:rsid w:val="00914BD6"/>
    <w:rsid w:val="009214AE"/>
    <w:rsid w:val="00925287"/>
    <w:rsid w:val="00957E23"/>
    <w:rsid w:val="00963EBC"/>
    <w:rsid w:val="009662D6"/>
    <w:rsid w:val="00967608"/>
    <w:rsid w:val="00973340"/>
    <w:rsid w:val="00994280"/>
    <w:rsid w:val="0099513D"/>
    <w:rsid w:val="009C32AB"/>
    <w:rsid w:val="009E13C8"/>
    <w:rsid w:val="009E4464"/>
    <w:rsid w:val="009E5418"/>
    <w:rsid w:val="00A026CD"/>
    <w:rsid w:val="00A042C6"/>
    <w:rsid w:val="00A23AF2"/>
    <w:rsid w:val="00A24C5C"/>
    <w:rsid w:val="00A30AEA"/>
    <w:rsid w:val="00A422DB"/>
    <w:rsid w:val="00A456BB"/>
    <w:rsid w:val="00A65F22"/>
    <w:rsid w:val="00A738AF"/>
    <w:rsid w:val="00A815E9"/>
    <w:rsid w:val="00A82589"/>
    <w:rsid w:val="00A84225"/>
    <w:rsid w:val="00A93678"/>
    <w:rsid w:val="00A961F7"/>
    <w:rsid w:val="00AA7A62"/>
    <w:rsid w:val="00AB0FA2"/>
    <w:rsid w:val="00AB2373"/>
    <w:rsid w:val="00AB4F0B"/>
    <w:rsid w:val="00AD26F7"/>
    <w:rsid w:val="00AE4B1E"/>
    <w:rsid w:val="00AE5256"/>
    <w:rsid w:val="00B27903"/>
    <w:rsid w:val="00B33801"/>
    <w:rsid w:val="00B44523"/>
    <w:rsid w:val="00B66155"/>
    <w:rsid w:val="00B77120"/>
    <w:rsid w:val="00B85C48"/>
    <w:rsid w:val="00B94E49"/>
    <w:rsid w:val="00BB2366"/>
    <w:rsid w:val="00BD4EAE"/>
    <w:rsid w:val="00BD6690"/>
    <w:rsid w:val="00BE37FC"/>
    <w:rsid w:val="00BE4389"/>
    <w:rsid w:val="00BE4D7E"/>
    <w:rsid w:val="00BE7125"/>
    <w:rsid w:val="00C02893"/>
    <w:rsid w:val="00C03FBF"/>
    <w:rsid w:val="00C103FB"/>
    <w:rsid w:val="00C13000"/>
    <w:rsid w:val="00C16C5F"/>
    <w:rsid w:val="00C3607C"/>
    <w:rsid w:val="00C36E9E"/>
    <w:rsid w:val="00C64CF9"/>
    <w:rsid w:val="00C838FB"/>
    <w:rsid w:val="00C90D50"/>
    <w:rsid w:val="00C90FCE"/>
    <w:rsid w:val="00CA3E21"/>
    <w:rsid w:val="00CA4501"/>
    <w:rsid w:val="00CC6D3D"/>
    <w:rsid w:val="00CC7421"/>
    <w:rsid w:val="00CC7FF7"/>
    <w:rsid w:val="00D0522D"/>
    <w:rsid w:val="00D05559"/>
    <w:rsid w:val="00D132D5"/>
    <w:rsid w:val="00D570A0"/>
    <w:rsid w:val="00D6124B"/>
    <w:rsid w:val="00D730E6"/>
    <w:rsid w:val="00D94E8E"/>
    <w:rsid w:val="00DA1967"/>
    <w:rsid w:val="00DB10CC"/>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70AC2"/>
    <w:rsid w:val="00E72435"/>
    <w:rsid w:val="00E72E78"/>
    <w:rsid w:val="00E74A93"/>
    <w:rsid w:val="00E91348"/>
    <w:rsid w:val="00EA7310"/>
    <w:rsid w:val="00EB5EF1"/>
    <w:rsid w:val="00ED4A1A"/>
    <w:rsid w:val="00EE1106"/>
    <w:rsid w:val="00EE6FA7"/>
    <w:rsid w:val="00EF6824"/>
    <w:rsid w:val="00F13C02"/>
    <w:rsid w:val="00F1565E"/>
    <w:rsid w:val="00F24A6C"/>
    <w:rsid w:val="00F41073"/>
    <w:rsid w:val="00F412E3"/>
    <w:rsid w:val="00F46A90"/>
    <w:rsid w:val="00F518DC"/>
    <w:rsid w:val="00F61912"/>
    <w:rsid w:val="00F62006"/>
    <w:rsid w:val="00F64E78"/>
    <w:rsid w:val="00F7594D"/>
    <w:rsid w:val="00F84B2B"/>
    <w:rsid w:val="00F858F1"/>
    <w:rsid w:val="00FB1F07"/>
    <w:rsid w:val="00FC151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E54F"/>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59"/>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058DFB-1A70-482D-B97B-80BB52C4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13</Pages>
  <Words>1892</Words>
  <Characters>10791</Characters>
  <Application>Microsoft Office Word</Application>
  <DocSecurity>0</DocSecurity>
  <Lines>89</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40</cp:revision>
  <cp:lastPrinted>2012-11-30T11:54:00Z</cp:lastPrinted>
  <dcterms:created xsi:type="dcterms:W3CDTF">2017-11-13T12:09:00Z</dcterms:created>
  <dcterms:modified xsi:type="dcterms:W3CDTF">2020-08-18T21:08:00Z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