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Report</w:t>
      </w:r>
    </w:p>
    <w:p>
      <w:pPr>
        <w:spacing w:after="40"/>
      </w:pPr>
      <w:r>
        <w:t>Crawl Scope: Entire domain: books.toscrape.com</w:t>
      </w:r>
    </w:p>
    <w:p>
      <w:pPr>
        <w:spacing w:after="40"/>
      </w:pPr>
      <w:r>
        <w:t>Total Pages Crawled: 3</w:t>
      </w:r>
    </w:p>
    <w:p>
      <w:pPr>
        <w:spacing w:after="40"/>
      </w:pPr>
      <w:r>
        <w:t>Pages Failed: 0</w:t>
      </w:r>
    </w:p>
    <w:p>
      <w:pPr>
        <w:spacing w:after="40"/>
      </w:pPr>
      <w:r>
        <w:t>Expandables Clicked: 0</w:t>
      </w:r>
    </w:p>
    <w:p>
      <w:pPr>
        <w:spacing w:after="40"/>
      </w:pPr>
      <w:r>
        <w:t>Elapsed Time: 21.54s</w:t>
      </w:r>
    </w:p>
    <w:p>
      <w:pPr>
        <w:spacing w:after="40"/>
      </w:pPr>
      <w:r>
        <w:t>Speed: 0.14 pages/sec</w:t>
      </w:r>
    </w:p>
    <w:p>
      <w:pPr>
        <w:spacing w:after="40"/>
      </w:pPr>
      <w:r>
        <w:t>Stop Reason: MAX_PAGES limit reached (3)</w:t>
      </w:r>
    </w:p>
    <w:p>
      <w:r>
        <w:br w:type="page"/>
      </w:r>
    </w:p>
    <w:p>
      <w:pPr>
        <w:pStyle w:val="Heading1"/>
      </w:pPr>
      <w:r>
        <w:t>All products</w:t>
      </w:r>
    </w:p>
    <w:p>
      <w:pPr>
        <w:spacing w:after="80"/>
      </w:pPr>
      <w:r>
        <w:rPr>
          <w:color w:val="2563EB"/>
          <w:sz w:val="18"/>
        </w:rPr>
        <w:t>https://books.toscrape.com/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A Light in the ...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A Light in the ...</w:t>
        <w:br/>
        <w:br/>
        <w:t>£51.77</w:t>
        <w:br/>
        <w:br/>
        <w:t xml:space="preserve"> In stock</w:t>
        <w:br/>
        <w:br/>
        <w:t>Add to basket</w:t>
      </w:r>
    </w:p>
    <w:p>
      <w:r>
        <w:br w:type="page"/>
      </w:r>
    </w:p>
    <w:p>
      <w:pPr>
        <w:pStyle w:val="Heading1"/>
      </w:pPr>
      <w:r>
        <w:t>Academic</w:t>
      </w:r>
    </w:p>
    <w:p>
      <w:pPr>
        <w:spacing w:after="80"/>
      </w:pPr>
      <w:r>
        <w:rPr>
          <w:color w:val="2563EB"/>
          <w:sz w:val="18"/>
        </w:rPr>
        <w:t>https://books.toscrape.com/catalogue/category/books/academic_40/index.html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 &gt; Books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Logan Kade (Fallen Crest ...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Logan Kade (Fallen Crest ...</w:t>
        <w:br/>
        <w:br/>
        <w:t>£13.12</w:t>
        <w:br/>
        <w:br/>
        <w:t xml:space="preserve"> In stock</w:t>
        <w:br/>
        <w:br/>
        <w:t>Add to basket</w:t>
      </w:r>
    </w:p>
    <w:p>
      <w:r>
        <w:br w:type="page"/>
      </w:r>
    </w:p>
    <w:p>
      <w:pPr>
        <w:pStyle w:val="Heading1"/>
      </w:pPr>
      <w:r>
        <w:t>Humor</w:t>
      </w:r>
    </w:p>
    <w:p>
      <w:pPr>
        <w:spacing w:after="80"/>
      </w:pPr>
      <w:r>
        <w:rPr>
          <w:color w:val="2563EB"/>
          <w:sz w:val="18"/>
        </w:rPr>
        <w:t>https://books.toscrape.com/catalogue/category/books/humor_30/index.html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 &gt; Books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The Long Haul (Diary ...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The Long Haul (Diary ...</w:t>
        <w:br/>
        <w:br/>
        <w:t>£44.07</w:t>
        <w:br/>
        <w:br/>
        <w:t xml:space="preserve"> In stock</w:t>
        <w:br/>
        <w:br/>
        <w:t>Add to basket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