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A34A"/>
          <w:sz w:val="32"/>
        </w:rPr>
        <w:t>[단감(DANNGAM) 프로젝트 — UX/UI 디자인 가이드 및 화면 목록]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발신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(주)비아 대표이사 박기선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수신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최제윤 선임디자이너님 — 선임디자이너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일자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2026년 3월 8일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건명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단감(DANNGAM) 프로젝트 — UX/UI 디자인 가이드 및 화면 목록</w:t>
            </w:r>
          </w:p>
        </w:tc>
      </w:tr>
    </w:tbl>
    <w:p/>
    <w:p>
      <w:r>
        <w:t>최제윤 선임디자이너님께,</w:t>
        <w:br/>
        <w:br/>
        <w:t>단감(DANNGAM) 프로젝트의 UX/UI 디자인 작업에 필요한 자료를 안내드립니다. EP별 데모 촬영 스크립트와 인터랙티브 HTML 목업을 참고하시어 디자인 작업을 진행해 주시기 바랍니다.</w:t>
      </w:r>
    </w:p>
    <w:p>
      <w:pPr>
        <w:pStyle w:val="Heading1"/>
      </w:pPr>
      <w:r>
        <w:rPr>
          <w:color w:val="0F172A"/>
        </w:rPr>
        <w:t>1. 프로젝트 소개</w:t>
      </w:r>
    </w:p>
    <w:p>
      <w:r>
        <w:t>단감은 농기계를 보유한 작업자와 농작업이 필요한 의뢰자를 연결하는 O2O 플랫폼입니다.</w:t>
        <w:br/>
        <w:br/>
        <w:t>• 모바일 앱 (Flutter) — 의뢰자/작업자 양방향</w:t>
        <w:br/>
        <w:t>• 웹 백오피스 (React) — 관리자/지자체/제조사</w:t>
        <w:br/>
        <w:t>• EP1~EP5 총 5단계로 기능을 확장합니다.</w:t>
      </w:r>
    </w:p>
    <w:p>
      <w:pPr>
        <w:pStyle w:val="Heading1"/>
      </w:pPr>
      <w:r>
        <w:rPr>
          <w:color w:val="0F172A"/>
        </w:rPr>
        <w:t>2. 디자인 시스템</w:t>
      </w:r>
    </w:p>
    <w:p>
      <w:pPr>
        <w:pStyle w:val="Heading2"/>
      </w:pPr>
      <w:r>
        <w:rPr>
          <w:color w:val="0F172A"/>
        </w:rPr>
        <w:t>2.1 컬러 팔레트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색상 코드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Primary Green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#16a34a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브랜드, CTA 버튼, 활성 상태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Matching Blue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#2563eb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매칭/거래 관련 화면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Drying Cyan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#0891b2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건조시설 관련 화면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Subsidy Purple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#7c3aed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보조금 관련 화면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Crew Orange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#ea580c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대행단 관련 화면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R&amp;D Indigo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#6366f1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제조사/R&amp;D 관련 화면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AI Pink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#ec4899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AI/데이터 관련 화면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Schedule Amber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#f59e0b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스케줄링 관련 화면</w:t>
            </w:r>
          </w:p>
        </w:tc>
      </w:tr>
    </w:tbl>
    <w:p/>
    <w:p>
      <w:pPr>
        <w:pStyle w:val="Heading2"/>
      </w:pPr>
      <w:r>
        <w:rPr>
          <w:color w:val="0F172A"/>
        </w:rPr>
        <w:t>2.2 타이포그래피</w:t>
      </w:r>
    </w:p>
    <w:p>
      <w:r>
        <w:t>• 기본 폰트: Inter (웹), Pretendard (앱)</w:t>
        <w:br/>
        <w:t>• 제목: 700 (Bold), 본문: 400 (Regular)</w:t>
        <w:br/>
        <w:t>• 모바일 본문: 14px, 캡션: 11px, 제목: 18px</w:t>
      </w:r>
    </w:p>
    <w:p>
      <w:pPr>
        <w:pStyle w:val="Heading2"/>
      </w:pPr>
      <w:r>
        <w:rPr>
          <w:color w:val="0F172A"/>
        </w:rPr>
        <w:t>2.3 컴포넌트 규칙</w:t>
      </w:r>
    </w:p>
    <w:p>
      <w:r>
        <w:t>• 버튼 border-radius: 10px</w:t>
        <w:br/>
        <w:t>• 카드 border-radius: 12px</w:t>
        <w:br/>
        <w:t>• 입력 필드 border-radius: 10px, border: 1.5px solid #e2e8f0</w:t>
        <w:br/>
        <w:t>• 그림자: 사용 금지 (shadow-lg, gradient, #000 금지)</w:t>
        <w:br/>
        <w:t>• 아이콘: Lucide Icons 또는 Material Icons</w:t>
      </w:r>
    </w:p>
    <w:p>
      <w:pPr>
        <w:pStyle w:val="Heading1"/>
      </w:pPr>
      <w:r>
        <w:rPr>
          <w:color w:val="0F172A"/>
        </w:rPr>
        <w:t>3. EP별 화면 목록</w:t>
      </w:r>
    </w:p>
    <w:p>
      <w:pPr>
        <w:pStyle w:val="Heading2"/>
      </w:pPr>
      <w:r>
        <w:rPr>
          <w:color w:val="0F172A"/>
        </w:rPr>
        <w:t>EP1 — 초기데이터 + 작업자 온보딩 (10 Scenes)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백오피스 로그인 + 대시보드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농작업-농기계 매칭 DB 입력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농기계 카테고리 관리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엑셀 일괄 업로드 (48/50건)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앱 로그인 (소셜: 카카오/네이버)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홈 — 주변 장비 + 시기별 추천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장비 리스트 (카드형)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장비 상세 (스펙/평점/경력)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내 장비 등록 폼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시기별 추천 + 알림 설정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EP2 — 매칭/거래 + 건조위탁 + 결제 (17 Scenes)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필지 등록 (카카오맵 핀)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연간 작업 캘린더 (AI 추천)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시즌 알림 + 추천 작업자 리스트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의뢰 등록 (가격 안내 포함)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작업자 지원 화면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매칭 (지원자 선택)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채팅 (버블 UI)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계약서 모달 (서명란)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에스크로 결제 (PG 선택)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작업 완료 (사진/면적/시간)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건조시설 검색 + 상세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건조 위탁 신청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건조 진행 모니터링 (수분율)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수율·품질 기록 (86%, 1등급)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평가 (별점 + 후기)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에스크로 정산 (수수료 차감)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수익 대시보드 + 리더보드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EP3 — 보조금 + 대행단 (16 Scenes)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지자체 로그인 + 대시보드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보조금 사업 등록 (5억/70%)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농업인 보조금 알림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보조금 신청 (자동 계산)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지자체 승인 (42건 대기)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보조금 연계 매칭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작업 완료 + PDF 리포트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지자체 정산 승인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집행 현황 대시보드 (42%)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대행단 생성 (팀 정보)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멤버 초대 + 장비 확정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대행단 프로필 카드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대규모 수주 (12건/36,000평)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자동 할당 (멤버별 배분)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멤버별 작업 목록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그룹 정산 (1.8억 배분)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EP4 — 제조사/R&amp;D (8 Scenes)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제조사 포털 로그인 + 대시보드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시험포 모집 등록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농업인 시험 참여 신청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제조사 선정 (23명 중)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주간 리포트 제출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종합 리포트 (10곳 데이터)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R&amp;D 실증사업 마을 신청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선정 + 첨단농가 DB 등록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</w:tbl>
    <w:p/>
    <w:p>
      <w:pPr>
        <w:pStyle w:val="Heading2"/>
      </w:pPr>
      <w:r>
        <w:rPr>
          <w:color w:val="0F172A"/>
        </w:rPr>
        <w:t>EP5 — 데이터/AI + 스케줄링 (14 Scenes)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프레임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데이터 분석 대시보드 (히트맵)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AI 수요 예측 (12,400건)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AI Agent 자동 알림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가격 예측 (평당 4,800원)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정책 리포트 생성 + 발송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데이터 API 키 발급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수출 이력 추적 + QR 코드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종합 통계 (45,000명/2,340억)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전국 스케줄 보드 (장비 마커)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대행단 스케줄 상세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가용 대형장비 검색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대형장비 의뢰 (평당 3,500원)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AI 경로 최적화 (공차 단축)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스케줄 확정 + 의뢰자 알림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아이폰</w:t>
            </w:r>
          </w:p>
        </w:tc>
      </w:tr>
    </w:tbl>
    <w:p/>
    <w:p>
      <w:pPr>
        <w:pStyle w:val="Heading1"/>
      </w:pPr>
      <w:r>
        <w:rPr>
          <w:color w:val="0F172A"/>
        </w:rPr>
        <w:t>4. UX/UI HTML 목업 활용 가이드</w:t>
      </w:r>
    </w:p>
    <w:p>
      <w:r>
        <w:t>docs/demo/uxui/ 디렉토리에 EP별 인터랙티브 HTML 목업이 준비되어 있습니다.</w:t>
        <w:br/>
        <w:br/>
        <w:t>활용 방법:</w:t>
        <w:br/>
        <w:t>1. 브라우저에서 HTML 파일을 열어주세요</w:t>
        <w:br/>
        <w:t>2. 상단 탭을 클릭하거나 좌우 화살표 키로 Scene을 전환합니다</w:t>
        <w:br/>
        <w:t>3. 왼쪽 패널에 나레이션과 촬영 포인트가 표시됩니다</w:t>
        <w:br/>
        <w:t>4. 오른쪽에 아이폰 프레임 또는 브라우저 프레임으로 실제 화면이 표시됩니다</w:t>
        <w:br/>
        <w:br/>
        <w:t>디자인 작업 시 이 목업의 레이아웃과 정보 구조를 참고하시되, 비주얼 디자인은 디자인 시스템에 맞춰 새로 작업해 주시기 바랍니다.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Scenes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EP1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docs/demo/uxui/EP1_uxui.html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EP2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docs/demo/uxui/EP2_uxui.html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EP3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docs/demo/uxui/EP3_uxui.html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EP4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docs/demo/uxui/EP4_uxui.html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EP5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docs/demo/uxui/EP5_uxui.html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</w:t>
            </w:r>
          </w:p>
        </w:tc>
      </w:tr>
    </w:tbl>
    <w:p/>
    <w:p>
      <w:pPr>
        <w:pStyle w:val="Heading1"/>
      </w:pPr>
      <w:r>
        <w:rPr>
          <w:color w:val="0F172A"/>
        </w:rPr>
        <w:t>5. 디자인 우선순위</w:t>
      </w:r>
    </w:p>
    <w:p>
      <w:r>
        <w:t>EP1 마감일(2026-05-30) 기준으로 아래 순서로 디자인 작업을 요청드립니다:</w:t>
        <w:br/>
        <w:br/>
        <w:t>1순위 (EP1, ~4월 중순):</w:t>
        <w:br/>
        <w:t xml:space="preserve">  • 앱 로그인 화면 (소셜 로그인 4종)</w:t>
        <w:br/>
        <w:t xml:space="preserve">  • 홈 화면 (지도 배너 + 추천 카드)</w:t>
        <w:br/>
        <w:t xml:space="preserve">  • 장비 리스트/상세 화면</w:t>
        <w:br/>
        <w:t xml:space="preserve">  • 장비 등록 폼</w:t>
        <w:br/>
        <w:t xml:space="preserve">  • 백오피스 대시보드 + 데이터 관리</w:t>
        <w:br/>
        <w:br/>
        <w:t>2순위 (EP2, ~7월):</w:t>
        <w:br/>
        <w:t xml:space="preserve">  • 필지 등록 + 캘린더</w:t>
        <w:br/>
        <w:t xml:space="preserve">  • 매칭/지원/채팅 화면</w:t>
        <w:br/>
        <w:t xml:space="preserve">  • 에스크로 결제 + 정산</w:t>
        <w:br/>
        <w:t xml:space="preserve">  • 건조시설 검색/위탁/모니터링</w:t>
        <w:br/>
        <w:br/>
        <w:t>3순위 이후는 EP 진행에 맞춰 순차적으로 안내드리겠습니다.</w:t>
      </w:r>
    </w:p>
    <w:p>
      <w:pPr>
        <w:pStyle w:val="Heading1"/>
      </w:pPr>
      <w:r>
        <w:rPr>
          <w:color w:val="0F172A"/>
        </w:rPr>
        <w:t>6. 요청 사항</w:t>
      </w:r>
    </w:p>
    <w:p>
      <w:r>
        <w:t>1. EP1 화면 10개에 대한 디자인 시안 작업 착수</w:t>
        <w:br/>
        <w:t>2. 디자인 시스템 (컬러/타이포/컴포넌트) 확정</w:t>
        <w:br/>
        <w:t>3. 아이콘 세트 선정 (농업 도메인 특화)</w:t>
        <w:br/>
        <w:t>4. 주 1회 디자인 리뷰 일정 확정</w:t>
      </w:r>
    </w:p>
    <w:p/>
    <w:p>
      <w:r>
        <w:t>궁금한 점이 있으시면 언제든 연락 주시기 바랍니다.</w:t>
        <w:br/>
        <w:t>감사합니다.</w:t>
      </w:r>
    </w:p>
    <w:p/>
    <w:p>
      <w:r>
        <w:rPr>
          <w:b/>
        </w:rPr>
        <w:t>(주)비아 대표이사 박기선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