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8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4.png" ContentType="image/png"/>
  <Override PartName="/word/media/rId128.png" ContentType="image/png"/>
  <Override PartName="/word/media/rId132.png" ContentType="image/png"/>
  <Override PartName="/word/media/rId136.png" ContentType="image/png"/>
  <Override PartName="/word/media/rId140.png" ContentType="image/png"/>
  <Override PartName="/word/media/rId178.png" ContentType="image/png"/>
  <Override PartName="/word/media/rId182.png" ContentType="image/png"/>
  <Override PartName="/word/media/rId186.png" ContentType="image/png"/>
  <Override PartName="/word/media/rId191.png" ContentType="image/png"/>
  <Override PartName="/word/media/rId195.png" ContentType="image/png"/>
  <Override PartName="/word/media/rId199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STATION UX/UI 수행 완료 보고서 (Ops·Build·Field)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89" w:name="station-ops-제품-uxui-수행-완료-보고서"/>
    <w:p>
      <w:pPr>
        <w:pStyle w:val="Heading1"/>
      </w:pPr>
      <w:r>
        <w:t xml:space="preserve">04. STATION Ops 제품 UX/UI 수행 완료 보고서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문서 코드</w:t>
            </w:r>
          </w:p>
        </w:tc>
        <w:tc>
          <w:tcPr/>
          <w:p>
            <w:pPr>
              <w:pStyle w:val="Compact"/>
            </w:pPr>
            <w:r>
              <w:t xml:space="preserve">JJ-RPT-04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 유형</w:t>
            </w:r>
          </w:p>
        </w:tc>
        <w:tc>
          <w:tcPr/>
          <w:p>
            <w:pPr>
              <w:pStyle w:val="Compact"/>
            </w:pPr>
            <w:r>
              <w:t xml:space="preserve">제품별 UX/UI 수행 완료 보고서 (Delivery Report)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제품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Ops (관제)</w:t>
            </w:r>
            <w:r>
              <w:t xml:space="preserve"> </w:t>
            </w:r>
            <w:r>
              <w:t xml:space="preserve">= C01 맵·경로·작업·실시간 + C03 장애·오류·품질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수행일</w:t>
            </w:r>
          </w:p>
        </w:tc>
        <w:tc>
          <w:tcPr/>
          <w:p>
            <w:pPr>
              <w:pStyle w:val="Compact"/>
            </w:pPr>
            <w:r>
              <w:t xml:space="preserve">2026-06-02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단일 참조 (SSOT)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00 공통 설계 기준서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01 Ops 과업지시서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화면 갭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수행 완료 — Ops UX/UI 확정, 본 개발 착수 가능 (미결정은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ADR</w:t>
              </w:r>
            </w:hyperlink>
            <w:r>
              <w:t xml:space="preserve">로 분리)</w:t>
            </w:r>
          </w:p>
        </w:tc>
      </w:tr>
    </w:tbl>
    <w:p>
      <w:pPr>
        <w:pStyle w:val="BlockText"/>
      </w:pPr>
      <w:r>
        <w:t xml:space="preserve">본 보고서는</w:t>
      </w:r>
      <w:r>
        <w:t xml:space="preserve"> </w:t>
      </w:r>
      <w:hyperlink r:id="rId10">
        <w:r>
          <w:rPr>
            <w:rStyle w:val="Hyperlink"/>
          </w:rPr>
          <w:t xml:space="preserve">01 Ops 과업지시서</w:t>
        </w:r>
      </w:hyperlink>
      <w:r>
        <w:t xml:space="preserve">에 따라 수행한 결과를 보고한다.</w:t>
      </w:r>
      <w:r>
        <w:t xml:space="preserve"> </w:t>
      </w:r>
      <w:r>
        <w:t xml:space="preserve">상태값·Gate 4단계·Audit/Event 분리·권한·DNA·색상 토큰 등 공통 원칙은</w:t>
      </w:r>
      <w:r>
        <w:t xml:space="preserve"> </w:t>
      </w:r>
      <w:hyperlink r:id="rId9">
        <w:r>
          <w:rPr>
            <w:rStyle w:val="Hyperlink"/>
          </w:rPr>
          <w:t xml:space="preserve">00 공통 기준서</w:t>
        </w:r>
      </w:hyperlink>
      <w:r>
        <w:t xml:space="preserve">를 단일 진실 공급원으로 따른다(재정의하지 않고 링크·요약).</w:t>
      </w:r>
    </w:p>
    <w:p>
      <w:r>
        <w:pict>
          <v:rect style="width:0;height:1.5pt" o:hralign="center" o:hrstd="t" o:hr="t"/>
        </w:pict>
      </w:r>
    </w:p>
    <w:bookmarkStart w:id="14" w:name="수행-개요"/>
    <w:p>
      <w:pPr>
        <w:pStyle w:val="Heading2"/>
      </w:pPr>
      <w:r>
        <w:t xml:space="preserve">1. 수행 개요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과업명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STATION Ops 관제 운영 시스템 UX/UI 설계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수행 기간</w:t>
            </w:r>
          </w:p>
        </w:tc>
        <w:tc>
          <w:tcPr/>
          <w:p>
            <w:pPr>
              <w:pStyle w:val="Compact"/>
            </w:pPr>
            <w:r>
              <w:t xml:space="preserve">2026-06-01 ~ 2026-06-02 (목업 라운드)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끊겨 있던</w:t>
            </w:r>
            <w:r>
              <w:t xml:space="preserve"> </w:t>
            </w:r>
            <w:r>
              <w:rPr>
                <w:b/>
                <w:bCs/>
              </w:rPr>
              <w:t xml:space="preserve">작업 폐루프(Loop1)·장애 폐루프(Loop2)</w:t>
            </w:r>
            <w:r>
              <w:t xml:space="preserve"> </w:t>
            </w:r>
            <w:r>
              <w:t xml:space="preserve">를 화면 단위로 닫고, 00 기준서의 상태·Gate·Audit·권한·Context 표현을 Ops 전 화면에 일관 적용하는 UX/UI 설계 기준을 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제품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Ops (관제)</w:t>
            </w:r>
            <w:r>
              <w:t xml:space="preserve"> </w:t>
            </w:r>
            <w:r>
              <w:t xml:space="preserve">= C01 통합 관제 + C03 장애·오류·품질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 사용자</w:t>
            </w:r>
          </w:p>
        </w:tc>
        <w:tc>
          <w:tcPr/>
          <w:p>
            <w:pPr>
              <w:pStyle w:val="Compact"/>
            </w:pPr>
            <w:r>
              <w:t xml:space="preserve">운영관리자 · 관제 오퍼레이터 (보조: 유지보수 · 현장 관리자)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디바이스</w:t>
            </w:r>
          </w:p>
        </w:tc>
        <w:tc>
          <w:tcPr/>
          <w:p>
            <w:pPr>
              <w:pStyle w:val="Compact"/>
            </w:pPr>
            <w:r>
              <w:t xml:space="preserve">Desktop 1440×900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디자인 방향</w:t>
            </w:r>
          </w:p>
        </w:tc>
        <w:tc>
          <w:tcPr/>
          <w:p>
            <w:pPr>
              <w:pStyle w:val="Compact"/>
            </w:pPr>
            <w:r>
              <w:t xml:space="preserve">enterprise 고밀도 · 맵 중심 · 상태 우선 ·</w:t>
            </w:r>
            <w:r>
              <w:t xml:space="preserve"> </w:t>
            </w:r>
            <w:r>
              <w:rPr>
                <w:b/>
                <w:bCs/>
              </w:rPr>
              <w:t xml:space="preserve">live(실시간)/console(관리·설정) 이중 모드</w:t>
            </w:r>
          </w:p>
        </w:tc>
      </w:tr>
    </w:tbl>
    <w:p>
      <w:pPr>
        <w:pStyle w:val="BodyText"/>
      </w:pPr>
      <w:r>
        <w:t xml:space="preserve">본 과업은 STATION 3제품(Ops·Build·Field) 중</w:t>
      </w:r>
      <w:r>
        <w:t xml:space="preserve"> </w:t>
      </w:r>
      <w:r>
        <w:rPr>
          <w:b/>
          <w:bCs/>
        </w:rPr>
        <w:t xml:space="preserve">관제 제품</w:t>
      </w:r>
      <w:r>
        <w:t xml:space="preserve">을 대상으로 한다. 다수의 적과·적심 로봇을</w:t>
      </w:r>
      <w:r>
        <w:t xml:space="preserve"> </w:t>
      </w:r>
      <w:r>
        <w:t xml:space="preserve">실시간 모니터링하고 작업을 배정·추적하며 장애를 조치·종료하는 운영의 중심 허브로서, 본 라운드에서는</w:t>
      </w:r>
      <w:r>
        <w:t xml:space="preserve"> </w:t>
      </w:r>
      <w:hyperlink r:id="rId11">
        <w:r>
          <w:rPr>
            <w:rStyle w:val="Hyperlink"/>
          </w:rPr>
          <w:t xml:space="preserve">갭 분석</w:t>
        </w:r>
      </w:hyperlink>
      <w:r>
        <w:t xml:space="preserve"> </w:t>
      </w:r>
      <w:r>
        <w:t xml:space="preserve">기준 미구현으로 끊겨 있던 장애 폐루프의 3개 화면(원인 분류·재발 분석·Close)을</w:t>
      </w:r>
      <w:r>
        <w:t xml:space="preserve"> </w:t>
      </w:r>
      <w:r>
        <w:t xml:space="preserve">신규 구현해</w:t>
      </w:r>
      <w:r>
        <w:t xml:space="preserve"> </w:t>
      </w:r>
      <w:r>
        <w:rPr>
          <w:b/>
          <w:bCs/>
        </w:rPr>
        <w:t xml:space="preserve">Loop1·Loop2를 닫는 것</w:t>
      </w:r>
      <w:r>
        <w:t xml:space="preserve">을 핵심 완료 기준으로 삼았다(</w:t>
      </w:r>
      <w:hyperlink r:id="rId13">
        <w:r>
          <w:rPr>
            <w:rStyle w:val="Hyperlink"/>
          </w:rPr>
          <w:t xml:space="preserve">01 §8 Ops 완료 기준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14"/>
    <w:bookmarkStart w:id="24" w:name="수행-범위"/>
    <w:p>
      <w:pPr>
        <w:pStyle w:val="Heading2"/>
      </w:pPr>
      <w:r>
        <w:t xml:space="preserve">2. 수행 범위</w:t>
      </w:r>
    </w:p>
    <w:bookmarkStart w:id="17" w:name="설계구현-화면"/>
    <w:p>
      <w:pPr>
        <w:pStyle w:val="Heading3"/>
      </w:pPr>
      <w:r>
        <w:t xml:space="preserve">2.1 설계/구현 화면</w:t>
      </w:r>
    </w:p>
    <w:p>
      <w:pPr>
        <w:pStyle w:val="FirstParagraph"/>
      </w:pPr>
      <w:hyperlink r:id="rId15">
        <w:r>
          <w:rPr>
            <w:rStyle w:val="Hyperlink"/>
          </w:rPr>
          <w:t xml:space="preserve">01 §5.1 화면 목록</w:t>
        </w:r>
      </w:hyperlink>
      <w:r>
        <w:t xml:space="preserve"> </w:t>
      </w:r>
      <w:r>
        <w:t xml:space="preserve">및</w:t>
      </w:r>
      <w:r>
        <w:t xml:space="preserve"> </w:t>
      </w:r>
      <w:hyperlink r:id="rId11">
        <w:r>
          <w:rPr>
            <w:rStyle w:val="Hyperlink"/>
          </w:rPr>
          <w:t xml:space="preserve">spec-gap.md</w:t>
        </w:r>
      </w:hyperlink>
      <w:r>
        <w:t xml:space="preserve"> </w:t>
      </w:r>
      <w:r>
        <w:t xml:space="preserve">기준. ✅이식(기존) · 🆕신규 구현(본 라운드) · ⏸Phase 2.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워크스페이스</w:t>
            </w:r>
          </w:p>
        </w:tc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t xml:space="preserve">화면명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OPS 목업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C01</w:t>
            </w:r>
          </w:p>
        </w:tc>
        <w:tc>
          <w:tcPr/>
          <w:p>
            <w:pPr>
              <w:pStyle w:val="Compact"/>
            </w:pPr>
            <w:r>
              <w:t xml:space="preserve">C01-00</w:t>
            </w:r>
          </w:p>
        </w:tc>
        <w:tc>
          <w:tcPr/>
          <w:p>
            <w:pPr>
              <w:pStyle w:val="Compact"/>
            </w:pPr>
            <w:r>
              <w:t xml:space="preserve">통합 운영 대시보드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OPS-01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C01</w:t>
            </w:r>
          </w:p>
        </w:tc>
        <w:tc>
          <w:tcPr/>
          <w:p>
            <w:pPr>
              <w:pStyle w:val="Compact"/>
            </w:pPr>
            <w:r>
              <w:t xml:space="preserve">C01-01</w:t>
            </w:r>
          </w:p>
        </w:tc>
        <w:tc>
          <w:tcPr/>
          <w:p>
            <w:pPr>
              <w:pStyle w:val="Compact"/>
            </w:pPr>
            <w:r>
              <w:t xml:space="preserve">온실 맵 목록·버전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OPS-01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C01</w:t>
            </w:r>
          </w:p>
        </w:tc>
        <w:tc>
          <w:tcPr/>
          <w:p>
            <w:pPr>
              <w:pStyle w:val="Compact"/>
            </w:pPr>
            <w:r>
              <w:t xml:space="preserve">C01-04</w:t>
            </w:r>
          </w:p>
        </w:tc>
        <w:tc>
          <w:tcPr/>
          <w:p>
            <w:pPr>
              <w:pStyle w:val="Compact"/>
            </w:pPr>
            <w:r>
              <w:t xml:space="preserve">작업 계획 보드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OPS-04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C01</w:t>
            </w:r>
          </w:p>
        </w:tc>
        <w:tc>
          <w:tcPr/>
          <w:p>
            <w:pPr>
              <w:pStyle w:val="Compact"/>
            </w:pPr>
            <w:r>
              <w:t xml:space="preserve">C01-05</w:t>
            </w:r>
          </w:p>
        </w:tc>
        <w:tc>
          <w:tcPr/>
          <w:p>
            <w:pPr>
              <w:pStyle w:val="Compact"/>
            </w:pPr>
            <w:r>
              <w:t xml:space="preserve">멀티로봇 실시간 관제 맵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OPS-02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C01</w:t>
            </w:r>
          </w:p>
        </w:tc>
        <w:tc>
          <w:tcPr/>
          <w:p>
            <w:pPr>
              <w:pStyle w:val="Compact"/>
            </w:pPr>
            <w:r>
              <w:t xml:space="preserve">C01-06</w:t>
            </w:r>
          </w:p>
        </w:tc>
        <w:tc>
          <w:tcPr/>
          <w:p>
            <w:pPr>
              <w:pStyle w:val="Compact"/>
            </w:pPr>
            <w:r>
              <w:t xml:space="preserve">작업 세션 라이브 상세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OPS-05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C01</w:t>
            </w:r>
          </w:p>
        </w:tc>
        <w:tc>
          <w:tcPr/>
          <w:p>
            <w:pPr>
              <w:pStyle w:val="Compact"/>
            </w:pPr>
            <w:r>
              <w:t xml:space="preserve">C01-07</w:t>
            </w:r>
          </w:p>
        </w:tc>
        <w:tc>
          <w:tcPr/>
          <w:p>
            <w:pPr>
              <w:pStyle w:val="Compact"/>
            </w:pPr>
            <w:r>
              <w:t xml:space="preserve">로봇 상세 드로어</w:t>
            </w:r>
          </w:p>
        </w:tc>
        <w:tc>
          <w:tcPr/>
          <w:p>
            <w:pPr>
              <w:pStyle w:val="Compact"/>
            </w:pPr>
            <w:r>
              <w:t xml:space="preserve">✅ (shell)</w:t>
            </w:r>
          </w:p>
        </w:tc>
        <w:tc>
          <w:tcPr/>
          <w:p>
            <w:pPr>
              <w:pStyle w:val="Compact"/>
            </w:pPr>
            <w:r>
              <w:t xml:space="preserve">OPS-03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C01</w:t>
            </w:r>
          </w:p>
        </w:tc>
        <w:tc>
          <w:tcPr/>
          <w:p>
            <w:pPr>
              <w:pStyle w:val="Compact"/>
            </w:pPr>
            <w:r>
              <w:t xml:space="preserve">C01-02/03/08/09</w:t>
            </w:r>
          </w:p>
        </w:tc>
        <w:tc>
          <w:tcPr/>
          <w:p>
            <w:pPr>
              <w:pStyle w:val="Compact"/>
            </w:pPr>
            <w:r>
              <w:t xml:space="preserve">맵·경로 디자이너 / 이력 / 가져오기</w:t>
            </w:r>
          </w:p>
        </w:tc>
        <w:tc>
          <w:tcPr/>
          <w:p>
            <w:pPr>
              <w:pStyle w:val="Compact"/>
            </w:pPr>
            <w:r>
              <w:t xml:space="preserve">⏸ Phase 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</w:t>
            </w:r>
          </w:p>
        </w:tc>
        <w:tc>
          <w:tcPr/>
          <w:p>
            <w:pPr>
              <w:pStyle w:val="Compact"/>
            </w:pPr>
            <w:r>
              <w:t xml:space="preserve">C03-00</w:t>
            </w:r>
          </w:p>
        </w:tc>
        <w:tc>
          <w:tcPr/>
          <w:p>
            <w:pPr>
              <w:pStyle w:val="Compact"/>
            </w:pPr>
            <w:r>
              <w:t xml:space="preserve">장애 운영 대시보드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OPS-06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</w:t>
            </w:r>
          </w:p>
        </w:tc>
        <w:tc>
          <w:tcPr/>
          <w:p>
            <w:pPr>
              <w:pStyle w:val="Compact"/>
            </w:pPr>
            <w:r>
              <w:t xml:space="preserve">C03-01</w:t>
            </w:r>
          </w:p>
        </w:tc>
        <w:tc>
          <w:tcPr/>
          <w:p>
            <w:pPr>
              <w:pStyle w:val="Compact"/>
            </w:pPr>
            <w:r>
              <w:t xml:space="preserve">장애 목록·필터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</w:t>
            </w:r>
          </w:p>
        </w:tc>
        <w:tc>
          <w:tcPr/>
          <w:p>
            <w:pPr>
              <w:pStyle w:val="Compact"/>
            </w:pPr>
            <w:r>
              <w:t xml:space="preserve">C03-02</w:t>
            </w:r>
          </w:p>
        </w:tc>
        <w:tc>
          <w:tcPr/>
          <w:p>
            <w:pPr>
              <w:pStyle w:val="Compact"/>
            </w:pPr>
            <w:r>
              <w:t xml:space="preserve">실시간 이벤트 스트림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OPS-06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</w:t>
            </w:r>
          </w:p>
        </w:tc>
        <w:tc>
          <w:tcPr/>
          <w:p>
            <w:pPr>
              <w:pStyle w:val="Compact"/>
            </w:pPr>
            <w:r>
              <w:t xml:space="preserve">C03-03</w:t>
            </w:r>
          </w:p>
        </w:tc>
        <w:tc>
          <w:tcPr/>
          <w:p>
            <w:pPr>
              <w:pStyle w:val="Compact"/>
            </w:pPr>
            <w:r>
              <w:t xml:space="preserve">장애 상세·원인 타임라인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OPS-07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C03-04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원인 분류·영향 범위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🆕 신규</w:t>
            </w:r>
          </w:p>
        </w:tc>
        <w:tc>
          <w:tcPr/>
          <w:p>
            <w:pPr>
              <w:pStyle w:val="Compact"/>
            </w:pPr>
            <w:r>
              <w:t xml:space="preserve">OPS-07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</w:t>
            </w:r>
          </w:p>
        </w:tc>
        <w:tc>
          <w:tcPr/>
          <w:p>
            <w:pPr>
              <w:pStyle w:val="Compact"/>
            </w:pPr>
            <w:r>
              <w:t xml:space="preserve">C03-05</w:t>
            </w:r>
          </w:p>
        </w:tc>
        <w:tc>
          <w:tcPr/>
          <w:p>
            <w:pPr>
              <w:pStyle w:val="Compact"/>
            </w:pPr>
            <w:r>
              <w:t xml:space="preserve">조치 가이드·체크리스트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OPS-07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</w:t>
            </w:r>
          </w:p>
        </w:tc>
        <w:tc>
          <w:tcPr/>
          <w:p>
            <w:pPr>
              <w:pStyle w:val="Compact"/>
            </w:pPr>
            <w:r>
              <w:t xml:space="preserve">C03-08</w:t>
            </w:r>
          </w:p>
        </w:tc>
        <w:tc>
          <w:tcPr/>
          <w:p>
            <w:pPr>
              <w:pStyle w:val="Compact"/>
            </w:pPr>
            <w:r>
              <w:t xml:space="preserve">장애 리포트·분석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C03-10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재발 분석·포스트모템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🆕 신규</w:t>
            </w:r>
          </w:p>
        </w:tc>
        <w:tc>
          <w:tcPr/>
          <w:p>
            <w:pPr>
              <w:pStyle w:val="Compact"/>
            </w:pPr>
            <w:r>
              <w:t xml:space="preserve">OPS-08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(신규)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장애 Close</w:t>
            </w:r>
            <w:r>
              <w:t xml:space="preserve"> </w:t>
            </w:r>
            <w:r>
              <w:t xml:space="preserve">(C03-03 close ·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ADR-009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🆕 신규</w:t>
            </w:r>
          </w:p>
        </w:tc>
        <w:tc>
          <w:tcPr/>
          <w:p>
            <w:pPr>
              <w:pStyle w:val="Compact"/>
            </w:pPr>
            <w:r>
              <w:t xml:space="preserve">OPS-08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</w:t>
            </w:r>
          </w:p>
        </w:tc>
        <w:tc>
          <w:tcPr/>
          <w:p>
            <w:pPr>
              <w:pStyle w:val="Compact"/>
            </w:pPr>
            <w:r>
              <w:t xml:space="preserve">C03-06/07/09</w:t>
            </w:r>
          </w:p>
        </w:tc>
        <w:tc>
          <w:tcPr/>
          <w:p>
            <w:pPr>
              <w:pStyle w:val="Compact"/>
            </w:pPr>
            <w:r>
              <w:t xml:space="preserve">코드 사전 / SLA 출동 / 알림 정책</w:t>
            </w:r>
          </w:p>
        </w:tc>
        <w:tc>
          <w:tcPr/>
          <w:p>
            <w:pPr>
              <w:pStyle w:val="Compact"/>
            </w:pPr>
            <w:r>
              <w:t xml:space="preserve">⏸ Phase 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7"/>
    <w:bookmarkStart w:id="20" w:name="사용자-디바이스"/>
    <w:p>
      <w:pPr>
        <w:pStyle w:val="Heading3"/>
      </w:pPr>
      <w:r>
        <w:t xml:space="preserve">2.2 사용자 · 디바이스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주 사용자</w:t>
      </w:r>
      <w:r>
        <w:t xml:space="preserve">: 운영관리자 · 관제 오퍼레이터. 보조로 유지보수(remediation·close 요청)·현장 관리자(assign/param). 6역할 V(조회)/E(실행)/A(승인)을</w:t>
      </w:r>
      <w:r>
        <w:t xml:space="preserve"> </w:t>
      </w:r>
      <w:hyperlink r:id="rId18">
        <w:r>
          <w:rPr>
            <w:rStyle w:val="Hyperlink"/>
          </w:rPr>
          <w:t xml:space="preserve">00 §8</w:t>
        </w:r>
      </w:hyperlink>
      <w:r>
        <w:t xml:space="preserve">·</w:t>
      </w:r>
      <w:hyperlink r:id="rId19">
        <w:r>
          <w:rPr>
            <w:rStyle w:val="Hyperlink"/>
          </w:rPr>
          <w:t xml:space="preserve">01 §2.1</w:t>
        </w:r>
      </w:hyperlink>
      <w:r>
        <w:t xml:space="preserve"> </w:t>
      </w:r>
      <w:r>
        <w:t xml:space="preserve">매트릭스로 화면 맥락에 반영.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디바이스</w:t>
      </w:r>
      <w:r>
        <w:t xml:space="preserve">: Desktop 1440×900 (전 화면). density-compact 그리드, hairline 보더, mono tabular 숫자.</w:t>
      </w:r>
    </w:p>
    <w:bookmarkEnd w:id="20"/>
    <w:bookmarkStart w:id="23" w:name="적용-디자인-시스템"/>
    <w:p>
      <w:pPr>
        <w:pStyle w:val="Heading3"/>
      </w:pPr>
      <w:r>
        <w:t xml:space="preserve">2.3 적용 디자인 시스템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3-tier 토큰</w:t>
      </w:r>
      <w:r>
        <w:t xml:space="preserve">:</w:t>
      </w:r>
      <w:r>
        <w:t xml:space="preserve"> </w:t>
      </w:r>
      <w:r>
        <w:rPr>
          <w:rStyle w:val="VerbatimChar"/>
        </w:rPr>
        <w:t xml:space="preserve">primitive → semantic → [data-theme="ops"]</w:t>
      </w:r>
      <w:r>
        <w:t xml:space="preserve">. 컴포넌트는 semantic 토큰·유틸클래스만 소비하므로 테마는 레이어로 동작한다(</w:t>
      </w:r>
      <w:hyperlink r:id="rId21">
        <w:r>
          <w:rPr>
            <w:rStyle w:val="Hyperlink"/>
          </w:rPr>
          <w:t xml:space="preserve">00 §4.2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data-theme="ops"</w:t>
      </w:r>
      <w:r>
        <w:rPr>
          <w:b/>
          <w:bCs/>
        </w:rPr>
        <w:t xml:space="preserve"> </w:t>
      </w:r>
      <w:r>
        <w:rPr>
          <w:b/>
          <w:bCs/>
        </w:rPr>
        <w:t xml:space="preserve">고밀도</w:t>
      </w:r>
      <w:r>
        <w:t xml:space="preserve">: Ops override는 밀도·강조·타이포·radius·모션에 한정하고 패밀리 DNA는 변경하지 않는다.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공통 DNA(불변)</w:t>
      </w:r>
      <w:r>
        <w:t xml:space="preserve">: 상태 배지(squared dot+mono), mono tabular 숫자, live dot</w:t>
      </w:r>
      <w:r>
        <w:t xml:space="preserve"> </w:t>
      </w:r>
      <w:r>
        <w:rPr>
          <w:rStyle w:val="VerbatimChar"/>
        </w:rPr>
        <w:t xml:space="preserve">#1fb46a</w:t>
      </w:r>
      <w:r>
        <w:t xml:space="preserve">, ink 단일 브랜드, 페이퍼화이트+hairline, 로봇 정체성(Thin=채운 점·Pinch=빈 점)(</w:t>
      </w:r>
      <w:hyperlink r:id="rId22">
        <w:r>
          <w:rPr>
            <w:rStyle w:val="Hyperlink"/>
          </w:rPr>
          <w:t xml:space="preserve">00 §4.1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8" w:name="주요-설계-결과"/>
    <w:p>
      <w:pPr>
        <w:pStyle w:val="Heading2"/>
      </w:pPr>
      <w:r>
        <w:t xml:space="preserve">3. 주요 설계 결과</w:t>
      </w:r>
    </w:p>
    <w:bookmarkStart w:id="27" w:name="정보-구조-안전-작업-로봇모듈-이력"/>
    <w:p>
      <w:pPr>
        <w:pStyle w:val="Heading3"/>
      </w:pPr>
      <w:r>
        <w:t xml:space="preserve">3.1 정보 구조 — 안전 &gt; 작업 &gt; 로봇/모듈 &gt; 이력</w:t>
      </w:r>
    </w:p>
    <w:p>
      <w:pPr>
        <w:pStyle w:val="FirstParagraph"/>
      </w:pPr>
      <w:r>
        <w:t xml:space="preserve">Ops 모든 화면은 정보 우선순위</w:t>
      </w:r>
      <w:r>
        <w:t xml:space="preserve"> </w:t>
      </w:r>
      <w:r>
        <w:rPr>
          <w:b/>
          <w:bCs/>
        </w:rPr>
        <w:t xml:space="preserve">1 안전/장애 &gt; 2 작업 상태 &gt; 3 로봇/모듈 &gt; 4 이력/설정</w:t>
      </w:r>
      <w:r>
        <w:t xml:space="preserve">을 시각 위계로</w:t>
      </w:r>
      <w:r>
        <w:t xml:space="preserve"> </w:t>
      </w:r>
      <w:r>
        <w:t xml:space="preserve">구현한다(</w:t>
      </w:r>
      <w:hyperlink r:id="rId25">
        <w:r>
          <w:rPr>
            <w:rStyle w:val="Hyperlink"/>
          </w:rPr>
          <w:t xml:space="preserve">00 §9.1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01 §3.2</w:t>
        </w:r>
      </w:hyperlink>
      <w:r>
        <w:t xml:space="preserve">). critical/emergency는 절대 접히지 않으며, 공통 셸(상단 바 · 좌측 글로벌 내비 · 중앙 작업 영역 · 우측 컨텍스트 드로어 · 하단 이벤트 스트립)을 전 화면 고정 유지한다.</w:t>
      </w:r>
    </w:p>
    <w:bookmarkEnd w:id="27"/>
    <w:bookmarkStart w:id="30" w:name="핵심-사용자-흐름-폐루프-l1작업-l2장애"/>
    <w:p>
      <w:pPr>
        <w:pStyle w:val="Heading3"/>
      </w:pPr>
      <w:r>
        <w:t xml:space="preserve">3.2 핵심 사용자 흐름 — 폐루프 L1(작업) · L2(장애)</w:t>
      </w:r>
    </w:p>
    <w:p>
      <w:pPr>
        <w:pStyle w:val="FirstParagraph"/>
      </w:pPr>
      <w:hyperlink r:id="rId28">
        <w:r>
          <w:rPr>
            <w:rStyle w:val="Hyperlink"/>
          </w:rPr>
          <w:t xml:space="preserve">00 §10</w:t>
        </w:r>
      </w:hyperlink>
      <w:r>
        <w:t xml:space="preserve">·</w:t>
      </w:r>
      <w:hyperlink r:id="rId29">
        <w:r>
          <w:rPr>
            <w:rStyle w:val="Hyperlink"/>
          </w:rPr>
          <w:t xml:space="preserve">01 §4.1</w:t>
        </w:r>
      </w:hyperlink>
      <w:r>
        <w:t xml:space="preserve"> </w:t>
      </w:r>
      <w:r>
        <w:t xml:space="preserve">기준. Ops 완료 기준 = 두 루프가 화면 단위로 닫힘.</w:t>
      </w:r>
    </w:p>
    <w:p>
      <w:pPr>
        <w:pStyle w:val="BodyText"/>
      </w:pPr>
      <w:r>
        <w:rPr>
          <w:b/>
          <w:bCs/>
        </w:rPr>
        <w:t xml:space="preserve">Loop1 — 작업 폐루프</w:t>
      </w:r>
      <w:r>
        <w:t xml:space="preserve"> </w:t>
      </w:r>
      <w:r>
        <w:t xml:space="preserve">(공유 스파인</w:t>
      </w:r>
      <w:r>
        <w:t xml:space="preserve"> </w:t>
      </w:r>
      <w:r>
        <w:rPr>
          <w:rStyle w:val="VerbatimChar"/>
        </w:rPr>
        <w:t xml:space="preserve">work_session_id</w:t>
      </w:r>
      <w:r>
        <w:t xml:space="preserve">, 게이트 G1·G3·G4·G7)</w:t>
      </w:r>
    </w:p>
    <w:p>
      <w:pPr>
        <w:pStyle w:val="SourceCode"/>
      </w:pPr>
      <w:r>
        <w:rPr>
          <w:rStyle w:val="VerbatimChar"/>
        </w:rPr>
        <w:t xml:space="preserve">[C01-04 작업 계획 보드]──배정 확정(G1/G3/G4/G7·hold·Audit)──→(Field H01 handoff)</w:t>
      </w:r>
      <w:r>
        <w:br/>
      </w:r>
      <w:r>
        <w:rPr>
          <w:rStyle w:val="VerbatimChar"/>
        </w:rPr>
        <w:t xml:space="preserve">   ──시작──→[C01-05 실시간 맵 / C01-06 세션 라이브]──완료/실패 반영──→ 이력</w:t>
      </w:r>
    </w:p>
    <w:p>
      <w:pPr>
        <w:pStyle w:val="FirstParagraph"/>
      </w:pPr>
      <w:r>
        <w:rPr>
          <w:b/>
          <w:bCs/>
        </w:rPr>
        <w:t xml:space="preserve">Loop2 — 장애 폐루프</w:t>
      </w:r>
      <w:r>
        <w:t xml:space="preserve"> </w:t>
      </w:r>
      <w:r>
        <w:t xml:space="preserve">(공유 스파인</w:t>
      </w:r>
      <w:r>
        <w:t xml:space="preserve"> </w:t>
      </w:r>
      <w:r>
        <w:rPr>
          <w:rStyle w:val="VerbatimChar"/>
        </w:rPr>
        <w:t xml:space="preserve">work_session_id</w:t>
      </w:r>
      <w:r>
        <w:t xml:space="preserve">+</w:t>
      </w:r>
      <w:r>
        <w:rPr>
          <w:rStyle w:val="VerbatimChar"/>
        </w:rPr>
        <w:t xml:space="preserve">incident_id</w:t>
      </w:r>
      <w:r>
        <w:t xml:space="preserve">, 게이트 G7)</w:t>
      </w:r>
    </w:p>
    <w:p>
      <w:pPr>
        <w:pStyle w:val="SourceCode"/>
      </w:pPr>
      <w:r>
        <w:rPr>
          <w:rStyle w:val="VerbatimChar"/>
        </w:rPr>
        <w:t xml:space="preserve">[C03-02 이벤트 스트림]──승격(incident_id 생성)──→[C03-00 대시보드]</w:t>
      </w:r>
      <w:r>
        <w:br/>
      </w:r>
      <w:r>
        <w:rPr>
          <w:rStyle w:val="VerbatimChar"/>
        </w:rPr>
        <w:t xml:space="preserve">   ──→[C03-03 상세·타임라인]──원인──→[C03-04 원인 분류 🆕]──조치──→[C03-05]──(Field handoff)</w:t>
      </w:r>
      <w:r>
        <w:br/>
      </w:r>
      <w:r>
        <w:rPr>
          <w:rStyle w:val="VerbatimChar"/>
        </w:rPr>
        <w:t xml:space="preserve">   ──→[C03-10 재발 분석 🆕]──Close(재발 확인 또는 waiver Gate)──→[Close 🆕 → status=closed]</w:t>
      </w:r>
    </w:p>
    <w:p>
      <w:pPr>
        <w:pStyle w:val="FirstParagraph"/>
      </w:pPr>
      <w:r>
        <w:t xml:space="preserve">본 라운드 신규 3화면(C03-04 원인 분류, C03-10 재발 분석, 장애 Close)이 추가되어 Loop2의 마지막</w:t>
      </w:r>
      <w:r>
        <w:t xml:space="preserve"> </w:t>
      </w:r>
      <w:r>
        <w:t xml:space="preserve">구간(원인 → 재발 → Close)이 처음으로 화면 단위로 연결되었다.</w:t>
      </w:r>
    </w:p>
    <w:bookmarkEnd w:id="30"/>
    <w:bookmarkStart w:id="31" w:name="화면별-설계-방향-신규-3화면-중심"/>
    <w:p>
      <w:pPr>
        <w:pStyle w:val="Heading3"/>
      </w:pPr>
      <w:r>
        <w:t xml:space="preserve">3.3 화면별 설계 방향 (신규 3화면 중심)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설계 방향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C03-04 원인 분류·영향 범위</w:t>
            </w:r>
          </w:p>
        </w:tc>
        <w:tc>
          <w:tcPr/>
          <w:p>
            <w:pPr>
              <w:pStyle w:val="Compact"/>
            </w:pPr>
            <w:r>
              <w:t xml:space="preserve">좌 root-cause taxonomy 재귀 트리(선택→</w:t>
            </w:r>
            <w:r>
              <w:rPr>
                <w:rStyle w:val="VerbatimChar"/>
              </w:rPr>
              <w:t xml:space="preserve">HoldButton</w:t>
            </w:r>
            <w:r>
              <w:t xml:space="preserve"> </w:t>
            </w:r>
            <w:r>
              <w:t xml:space="preserve">저장) · 우 영향 범위(</w:t>
            </w:r>
            <w:r>
              <w:rPr>
                <w:rStyle w:val="VerbatimChar"/>
              </w:rPr>
              <w:t xml:space="preserve">KVStack</w:t>
            </w:r>
            <w:r>
              <w:t xml:space="preserve">)·유사 장애 검색·조치 가이드 연결. 출처 칩(</w:t>
            </w:r>
            <w:r>
              <w:rPr>
                <w:rStyle w:val="VerbatimChar"/>
              </w:rPr>
              <w:t xml:space="preserve">ContextChip</w:t>
            </w:r>
            <w:r>
              <w:t xml:space="preserve">)으로 장애 상세 복귀 경로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C03-10 재발 분석·포스트모템</w:t>
            </w:r>
          </w:p>
        </w:tc>
        <w:tc>
          <w:tcPr/>
          <w:p>
            <w:pPr>
              <w:pStyle w:val="Compact"/>
            </w:pPr>
            <w:r>
              <w:t xml:space="preserve">좌 재발 클러스터 테이블(코드/모듈·재발 수·window·심각도)·예방 액션·연계 펌웨어 승인 진입 · 우 포스트모템 에디터(mock). 게시 시 audit_log 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장애 Close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GateNotice</w:t>
            </w:r>
            <w:r>
              <w:t xml:space="preserve">로 Close 게이트 4단계 표현. 재발 확인 또는 waiver 미충족=</w:t>
            </w:r>
            <w:r>
              <w:rPr>
                <w:rStyle w:val="VerbatimChar"/>
              </w:rPr>
              <w:t xml:space="preserve">blocked</w:t>
            </w:r>
            <w:r>
              <w:t xml:space="preserve">(사유+해결행동), 충족=</w:t>
            </w:r>
            <w:r>
              <w:rPr>
                <w:rStyle w:val="VerbatimChar"/>
              </w:rPr>
              <w:t xml:space="preserve">confirm_required</w:t>
            </w:r>
            <w:r>
              <w:t xml:space="preserve">→</w:t>
            </w:r>
            <w:r>
              <w:rPr>
                <w:rStyle w:val="VerbatimChar"/>
              </w:rPr>
              <w:t xml:space="preserve">HoldButton</w:t>
            </w:r>
            <w:r>
              <w:t xml:space="preserve"> </w:t>
            </w:r>
            <w:r>
              <w:t xml:space="preserve">종료 →</w:t>
            </w:r>
            <w:r>
              <w:t xml:space="preserve"> </w:t>
            </w:r>
            <w:r>
              <w:rPr>
                <w:rStyle w:val="VerbatimChar"/>
              </w:rPr>
              <w:t xml:space="preserve">status=closed</w:t>
            </w:r>
            <w:r>
              <w:t xml:space="preserve">(</w:t>
            </w:r>
            <w:hyperlink r:id="rId16">
              <w:r>
                <w:rPr>
                  <w:rStyle w:val="Hyperlink"/>
                </w:rPr>
                <w:t xml:space="preserve">ADR-009</w:t>
              </w:r>
            </w:hyperlink>
            <w:r>
              <w:t xml:space="preserve">)</w:t>
            </w:r>
          </w:p>
        </w:tc>
      </w:tr>
    </w:tbl>
    <w:bookmarkEnd w:id="31"/>
    <w:bookmarkStart w:id="37" w:name="상태권한gateaudit-반영"/>
    <w:p>
      <w:pPr>
        <w:pStyle w:val="Heading3"/>
      </w:pPr>
      <w:r>
        <w:t xml:space="preserve">3.4 상태/권한/Gate/Audit 반영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상태 체계</w:t>
      </w:r>
      <w:r>
        <w:t xml:space="preserve">(</w:t>
      </w:r>
      <w:hyperlink r:id="rId32">
        <w:r>
          <w:rPr>
            <w:rStyle w:val="Hyperlink"/>
          </w:rPr>
          <w:t xml:space="preserve">00 §3</w:t>
        </w:r>
      </w:hyperlink>
      <w:r>
        <w:t xml:space="preserve">): 로봇·작업·이벤트 심각도·Incident(</w:t>
      </w:r>
      <w:r>
        <w:rPr>
          <w:rStyle w:val="VerbatimChar"/>
        </w:rPr>
        <w:t xml:space="preserve">open·ack·in_progress·monitoring·resolved·closed</w:t>
      </w:r>
      <w:r>
        <w:t xml:space="preserve">) 상태군을 재정의 없이 표시. 6단계 심각도 = squared dot+mono 배지.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권한</w:t>
      </w:r>
      <w:r>
        <w:t xml:space="preserve">(</w:t>
      </w:r>
      <w:hyperlink r:id="rId18">
        <w:r>
          <w:rPr>
            <w:rStyle w:val="Hyperlink"/>
          </w:rPr>
          <w:t xml:space="preserve">00 §8</w:t>
        </w:r>
      </w:hyperlink>
      <w:r>
        <w:t xml:space="preserve">): 6역할 V/E/A. 권한 없는 액션은 숨김이 아니라 비활성+사유 툴팁. e-stop 해제·Close 최종 승인은 하드 거부(요청과 승인 분리).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Gate 4단계</w:t>
      </w:r>
      <w:r>
        <w:t xml:space="preserve">(</w:t>
      </w:r>
      <w:hyperlink r:id="rId33">
        <w:r>
          <w:rPr>
            <w:rStyle w:val="Hyperlink"/>
          </w:rPr>
          <w:t xml:space="preserve">00 §5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ADR-006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pass | warn | confirm_required | blocked</w:t>
      </w:r>
      <w:r>
        <w:t xml:space="preserve">.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/</w:t>
      </w:r>
      <w:r>
        <w:rPr>
          <w:rStyle w:val="VerbatimChar"/>
        </w:rPr>
        <w:t xml:space="preserve">confirm_required</w:t>
      </w:r>
      <w:r>
        <w:t xml:space="preserve">는 반드시</w:t>
      </w:r>
      <w:r>
        <w:t xml:space="preserve"> </w:t>
      </w:r>
      <w:r>
        <w:rPr>
          <w:b/>
          <w:bCs/>
        </w:rPr>
        <w:t xml:space="preserve">(a)사유 + (b)해결 행동</w:t>
      </w:r>
      <w:r>
        <w:t xml:space="preserve"> </w:t>
      </w:r>
      <w:r>
        <w:t xml:space="preserve">동반. Close 화면이 대표 적용 사례.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Audit / Event 분리</w:t>
      </w:r>
      <w:r>
        <w:t xml:space="preserve">(</w:t>
      </w:r>
      <w:hyperlink r:id="rId35">
        <w:r>
          <w:rPr>
            <w:rStyle w:val="Hyperlink"/>
          </w:rPr>
          <w:t xml:space="preserve">00 §6</w:t>
        </w:r>
      </w:hyperlink>
      <w:r>
        <w:t xml:space="preserve">,</w:t>
      </w:r>
      <w:r>
        <w:t xml:space="preserve"> </w:t>
      </w:r>
      <w:hyperlink r:id="rId36">
        <w:r>
          <w:rPr>
            <w:rStyle w:val="Hyperlink"/>
          </w:rPr>
          <w:t xml:space="preserve">ADR-007</w:t>
        </w:r>
      </w:hyperlink>
      <w:r>
        <w:t xml:space="preserve">): Event Log(스트림·스트립)와 Audit Log(승인·위험 액션 고지)를 화면에서 분리. 원인 저장·포스트모템 게시·incident close는</w:t>
      </w:r>
      <w:r>
        <w:t xml:space="preserve"> </w:t>
      </w:r>
      <w:r>
        <w:rPr>
          <w:rStyle w:val="VerbatimChar"/>
        </w:rPr>
        <w:t xml:space="preserve">actor·action·target·reason</w:t>
      </w:r>
      <w:r>
        <w:t xml:space="preserve"> </w:t>
      </w:r>
      <w:r>
        <w:t xml:space="preserve">audit_log 고지를 화면에 노출.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73" w:name="화면-목업-결과-스크린샷"/>
    <w:p>
      <w:pPr>
        <w:pStyle w:val="Heading2"/>
      </w:pPr>
      <w:r>
        <w:t xml:space="preserve">4. 화면 목업 결과 (스크린샷)</w:t>
      </w:r>
    </w:p>
    <w:p>
      <w:pPr>
        <w:pStyle w:val="BlockText"/>
      </w:pPr>
      <w:r>
        <w:t xml:space="preserve">임베드 8종. C01 통합 관제 3종 + C03 장애 5종(신규 3종 포함).</w:t>
      </w:r>
    </w:p>
    <w:bookmarkStart w:id="51" w:name="c01-통합-관제"/>
    <w:p>
      <w:pPr>
        <w:pStyle w:val="Heading3"/>
      </w:pPr>
      <w:r>
        <w:t xml:space="preserve">4.1 C01 통합 관제</w:t>
      </w:r>
    </w:p>
    <w:bookmarkStart w:id="42" w:name="통합-관제-대시보드-c01-00-ops-01"/>
    <w:p>
      <w:pPr>
        <w:pStyle w:val="Heading4"/>
      </w:pPr>
      <w:r>
        <w:t xml:space="preserve">통합 관제 대시보드 (C01-00 · OPS-01)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통합 관제 대시보드" title="" id="40" name="Picture"/>
            <a:graphic>
              <a:graphicData uri="http://schemas.openxmlformats.org/drawingml/2006/picture">
                <pic:pic>
                  <pic:nvPicPr>
                    <pic:cNvPr descr="screenshots/ops/01-control-dashboard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통합 관제 대시보드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설명</w:t>
            </w:r>
          </w:p>
        </w:tc>
        <w:tc>
          <w:tcPr/>
          <w:p>
            <w:pPr>
              <w:pStyle w:val="Compact"/>
            </w:pPr>
            <w:r>
              <w:t xml:space="preserve">한눈에 안전/작업/로봇 상태를 판단하는 관제 진입 대시보드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기능</w:t>
            </w:r>
          </w:p>
        </w:tc>
        <w:tc>
          <w:tcPr/>
          <w:p>
            <w:pPr>
              <w:pStyle w:val="Compact"/>
            </w:pPr>
            <w:r>
              <w:t xml:space="preserve">KPI 카드, 온실별 상태 카드, 진행 중 작업 테이블, critical 이벤트 리스트, 로봇유형별 가동률, 드로어/장애/세션/맵 진입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 참고</w:t>
            </w:r>
          </w:p>
        </w:tc>
        <w:tc>
          <w:tcPr/>
          <w:p>
            <w:pPr>
              <w:pStyle w:val="Compact"/>
            </w:pPr>
            <w:r>
              <w:t xml:space="preserve">정보 위계 1~4(안전&gt;작업&gt;로봇&gt;이력) 시각화, 공통 셸 고정</w:t>
            </w:r>
          </w:p>
        </w:tc>
      </w:tr>
    </w:tbl>
    <w:bookmarkEnd w:id="42"/>
    <w:bookmarkStart w:id="46" w:name="멀티로봇-실시간-관제-맵-c01-05-ops-02"/>
    <w:p>
      <w:pPr>
        <w:pStyle w:val="Heading4"/>
      </w:pPr>
      <w:r>
        <w:t xml:space="preserve">멀티로봇 실시간 관제 맵 (C01-05 · OPS-02)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멀티로봇 실시간 맵" title="" id="44" name="Picture"/>
            <a:graphic>
              <a:graphicData uri="http://schemas.openxmlformats.org/drawingml/2006/picture">
                <pic:pic>
                  <pic:nvPicPr>
                    <pic:cNvPr descr="screenshots/ops/02-control-map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멀티로봇 실시간 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설명</w:t>
            </w:r>
          </w:p>
        </w:tc>
        <w:tc>
          <w:tcPr/>
          <w:p>
            <w:pPr>
              <w:pStyle w:val="Compact"/>
            </w:pPr>
            <w:r>
              <w:t xml:space="preserve">다수 로봇의 실시간 위치·경로 진행을 맵 위에서 비교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기능</w:t>
            </w:r>
          </w:p>
        </w:tc>
        <w:tc>
          <w:tcPr/>
          <w:p>
            <w:pPr>
              <w:pStyle w:val="Compact"/>
            </w:pPr>
            <w:r>
              <w:t xml:space="preserve">로봇 핀(Thin=채운 점/Pinch=빈 점), 경로 진행률, 구역 잠금 레이어, 이벤트 팝오버, 로봇 리스트 사이드바, 일시정지 요청, 장애 화면 이동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 참고</w:t>
            </w:r>
          </w:p>
        </w:tc>
        <w:tc>
          <w:tcPr/>
          <w:p>
            <w:pPr>
              <w:pStyle w:val="Compact"/>
            </w:pPr>
            <w:r>
              <w:t xml:space="preserve">live dot</w:t>
            </w:r>
            <w:r>
              <w:t xml:space="preserve"> </w:t>
            </w:r>
            <w:r>
              <w:rPr>
                <w:rStyle w:val="VerbatimChar"/>
              </w:rPr>
              <w:t xml:space="preserve">#1fb46a</w:t>
            </w:r>
            <w:r>
              <w:t xml:space="preserve">로 스트리밍/정상 표현, 위치 지연·통신 끊김은 색상 외 아이콘+라벨로 구분</w:t>
            </w:r>
          </w:p>
        </w:tc>
      </w:tr>
    </w:tbl>
    <w:bookmarkEnd w:id="46"/>
    <w:bookmarkStart w:id="50" w:name="작업-계획-보드-c01-04-ops-04"/>
    <w:p>
      <w:pPr>
        <w:pStyle w:val="Heading4"/>
      </w:pPr>
      <w:r>
        <w:t xml:space="preserve">작업 계획 보드 (C01-04 · OPS-04)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작업 계획 보드" title="" id="48" name="Picture"/>
            <a:graphic>
              <a:graphicData uri="http://schemas.openxmlformats.org/drawingml/2006/picture">
                <pic:pic>
                  <pic:nvPicPr>
                    <pic:cNvPr descr="screenshots/ops/03-control-workplan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작업 계획 보드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설명</w:t>
            </w:r>
          </w:p>
        </w:tc>
        <w:tc>
          <w:tcPr/>
          <w:p>
            <w:pPr>
              <w:pStyle w:val="Compact"/>
            </w:pPr>
            <w:r>
              <w:t xml:space="preserve">작업 생성·로봇 배정·경로 검증의 Loop1 진입점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기능</w:t>
            </w:r>
          </w:p>
        </w:tc>
        <w:tc>
          <w:tcPr/>
          <w:p>
            <w:pPr>
              <w:pStyle w:val="Compact"/>
            </w:pPr>
            <w:r>
              <w:t xml:space="preserve">작업 생성, 가용 로봇 추천, 경로 선택,</w:t>
            </w:r>
            <w:r>
              <w:t xml:space="preserve"> </w:t>
            </w:r>
            <w:r>
              <w:rPr>
                <w:b/>
                <w:bCs/>
              </w:rPr>
              <w:t xml:space="preserve">배정 게이트 평가(G1/G3/G4/G7)</w:t>
            </w:r>
            <w:r>
              <w:t xml:space="preserve">, HMI 전송(Field handoff)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 참고</w:t>
            </w:r>
          </w:p>
        </w:tc>
        <w:tc>
          <w:tcPr/>
          <w:p>
            <w:pPr>
              <w:pStyle w:val="Compact"/>
            </w:pPr>
            <w:r>
              <w:t xml:space="preserve">부적합 로봇·미검증 경로 = 배정 불가 칩(blocked)+사유+해결 행동, 배정 확정=hold+Audit 고지</w:t>
            </w:r>
          </w:p>
        </w:tc>
      </w:tr>
    </w:tbl>
    <w:bookmarkEnd w:id="50"/>
    <w:bookmarkEnd w:id="51"/>
    <w:bookmarkStart w:id="72" w:name="c03-장애오류품질"/>
    <w:p>
      <w:pPr>
        <w:pStyle w:val="Heading3"/>
      </w:pPr>
      <w:r>
        <w:t xml:space="preserve">4.2 C03 장애·오류·품질</w:t>
      </w:r>
    </w:p>
    <w:bookmarkStart w:id="55" w:name="장애-운영-대시보드-c03-00-ops-06-연계"/>
    <w:p>
      <w:pPr>
        <w:pStyle w:val="Heading4"/>
      </w:pPr>
      <w:r>
        <w:t xml:space="preserve">장애 운영 대시보드 (C03-00 · OPS-06 연계)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장애 대시보드" title="" id="53" name="Picture"/>
            <a:graphic>
              <a:graphicData uri="http://schemas.openxmlformats.org/drawingml/2006/picture">
                <pic:pic>
                  <pic:nvPicPr>
                    <pic:cNvPr descr="screenshots/ops/04-incident-dashboard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장애 대시보드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설명</w:t>
            </w:r>
          </w:p>
        </w:tc>
        <w:tc>
          <w:tcPr/>
          <w:p>
            <w:pPr>
              <w:pStyle w:val="Compact"/>
            </w:pPr>
            <w:r>
              <w:t xml:space="preserve">심각도·조치 대기·작업 영향을 종합한 장애 운영 허브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기능</w:t>
            </w:r>
          </w:p>
        </w:tc>
        <w:tc>
          <w:tcPr/>
          <w:p>
            <w:pPr>
              <w:pStyle w:val="Compact"/>
            </w:pPr>
            <w:r>
              <w:t xml:space="preserve">심각도 KPI, 조치 대기 목록, 작업 영향 카드, 반복 장애 순위, 모듈별 heatmap, 담당자 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 참고</w:t>
            </w:r>
          </w:p>
        </w:tc>
        <w:tc>
          <w:tcPr/>
          <w:p>
            <w:pPr>
              <w:pStyle w:val="Compact"/>
            </w:pPr>
            <w:r>
              <w:t xml:space="preserve">critical/emergency 비접힘, Incident 상태 enum 배지</w:t>
            </w:r>
          </w:p>
        </w:tc>
      </w:tr>
    </w:tbl>
    <w:bookmarkEnd w:id="55"/>
    <w:bookmarkStart w:id="59" w:name="장애-상세원인-타임라인-c03-03-ops-07"/>
    <w:p>
      <w:pPr>
        <w:pStyle w:val="Heading4"/>
      </w:pPr>
      <w:r>
        <w:t xml:space="preserve">장애 상세·원인 타임라인 (C03-03 · OPS-07)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장애 상세·타임라인" title="" id="57" name="Picture"/>
            <a:graphic>
              <a:graphicData uri="http://schemas.openxmlformats.org/drawingml/2006/picture">
                <pic:pic>
                  <pic:nvPicPr>
                    <pic:cNvPr descr="screenshots/ops/05-incident-detail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장애 상세·타임라인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설명</w:t>
            </w:r>
          </w:p>
        </w:tc>
        <w:tc>
          <w:tcPr/>
          <w:p>
            <w:pPr>
              <w:pStyle w:val="Compact"/>
            </w:pPr>
            <w:r>
              <w:t xml:space="preserve">단일 장애의 원인 후보·통합 타임라인·관련 객체를 모은 상세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기능</w:t>
            </w:r>
          </w:p>
        </w:tc>
        <w:tc>
          <w:tcPr/>
          <w:p>
            <w:pPr>
              <w:pStyle w:val="Compact"/>
            </w:pPr>
            <w:r>
              <w:t xml:space="preserve">장애 요약 헤더, 원인 후보, 통합 타임라인(작업·명령·Telemetry·HMI·펌웨어), 관련 객체 카드, raw log, 조치 시작,</w:t>
            </w:r>
            <w:r>
              <w:t xml:space="preserve"> </w:t>
            </w:r>
            <w:r>
              <w:rPr>
                <w:b/>
                <w:bCs/>
              </w:rPr>
              <w:t xml:space="preserve">Close 진입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 참고</w:t>
            </w:r>
          </w:p>
        </w:tc>
        <w:tc>
          <w:tcPr/>
          <w:p>
            <w:pPr>
              <w:pStyle w:val="Compact"/>
            </w:pPr>
            <w:r>
              <w:t xml:space="preserve">Event Log(타임라인) ↔ Audit Log(승인·위험 액션) 분리, 원인 분류·Close 화면으로 분기</w:t>
            </w:r>
          </w:p>
        </w:tc>
      </w:tr>
    </w:tbl>
    <w:bookmarkEnd w:id="59"/>
    <w:bookmarkStart w:id="63" w:name="원인-분류영향-범위-c03-04-신규"/>
    <w:p>
      <w:pPr>
        <w:pStyle w:val="Heading4"/>
      </w:pPr>
      <w:r>
        <w:t xml:space="preserve">원인 분류·영향 범위 (C03-04 · 🆕 신규)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원인 분류·영향" title="" id="61" name="Picture"/>
            <a:graphic>
              <a:graphicData uri="http://schemas.openxmlformats.org/drawingml/2006/picture">
                <pic:pic>
                  <pic:nvPicPr>
                    <pic:cNvPr descr="screenshots/ops/06-incident-cause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원인 분류·영향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설명</w:t>
            </w:r>
          </w:p>
        </w:tc>
        <w:tc>
          <w:tcPr/>
          <w:p>
            <w:pPr>
              <w:pStyle w:val="Compact"/>
            </w:pPr>
            <w:r>
              <w:t xml:space="preserve">root-cause taxonomy 트리로 근본 원인을 분류하고 영향 범위·유사 장애를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기능</w:t>
            </w:r>
          </w:p>
        </w:tc>
        <w:tc>
          <w:tcPr/>
          <w:p>
            <w:pPr>
              <w:pStyle w:val="Compact"/>
            </w:pPr>
            <w:r>
              <w:t xml:space="preserve">좌 재귀 taxonomy 트리(선택→hold 저장), 우 영향 범위(</w:t>
            </w:r>
            <w:r>
              <w:rPr>
                <w:rStyle w:val="VerbatimChar"/>
              </w:rPr>
              <w:t xml:space="preserve">KVStack</w:t>
            </w:r>
            <w:r>
              <w:t xml:space="preserve">)·유사 장애 검색·조치 가이드 연결, 출처 칩 복귀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 참고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rootCauseTaxonomy</w:t>
            </w:r>
            <w:r>
              <w:t xml:space="preserve">(domain mock) 소비, 원인 저장 시</w:t>
            </w:r>
            <w:r>
              <w:t xml:space="preserve"> </w:t>
            </w:r>
            <w:r>
              <w:rPr>
                <w:rStyle w:val="VerbatimChar"/>
              </w:rPr>
              <w:t xml:space="preserve">cause.classify</w:t>
            </w:r>
            <w:r>
              <w:t xml:space="preserve"> </w:t>
            </w:r>
            <w:r>
              <w:t xml:space="preserve">audit_log 고지</w:t>
            </w:r>
          </w:p>
        </w:tc>
      </w:tr>
    </w:tbl>
    <w:bookmarkEnd w:id="63"/>
    <w:bookmarkStart w:id="67" w:name="재발-분석포스트모템-c03-10-신규"/>
    <w:p>
      <w:pPr>
        <w:pStyle w:val="Heading4"/>
      </w:pPr>
      <w:r>
        <w:t xml:space="preserve">재발 분석·포스트모템 (C03-10 · 🆕 신규)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재발 분석·포스트모템" title="" id="65" name="Picture"/>
            <a:graphic>
              <a:graphicData uri="http://schemas.openxmlformats.org/drawingml/2006/picture">
                <pic:pic>
                  <pic:nvPicPr>
                    <pic:cNvPr descr="screenshots/ops/07-incident-recurrence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재발 분석·포스트모템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설명</w:t>
            </w:r>
          </w:p>
        </w:tc>
        <w:tc>
          <w:tcPr/>
          <w:p>
            <w:pPr>
              <w:pStyle w:val="Compact"/>
            </w:pPr>
            <w:r>
              <w:t xml:space="preserve">코드별 재발 클러스터를 분석하고 포스트모템·예방 액션을 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기능</w:t>
            </w:r>
          </w:p>
        </w:tc>
        <w:tc>
          <w:tcPr/>
          <w:p>
            <w:pPr>
              <w:pStyle w:val="Compact"/>
            </w:pPr>
            <w:r>
              <w:t xml:space="preserve">좌 재발 클러스터 테이블(재발 수·window·심각도)·예방 액션·연계 펌웨어 승인 진입(Build handoff), 우 포스트모템 에디터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 참고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incidentClusters</w:t>
            </w:r>
            <w:r>
              <w:t xml:space="preserve">(domain mock) 소비, 게시 시</w:t>
            </w:r>
            <w:r>
              <w:t xml:space="preserve"> </w:t>
            </w:r>
            <w:r>
              <w:rPr>
                <w:rStyle w:val="VerbatimChar"/>
              </w:rPr>
              <w:t xml:space="preserve">postmortem.publish</w:t>
            </w:r>
            <w:r>
              <w:t xml:space="preserve"> </w:t>
            </w:r>
            <w:r>
              <w:t xml:space="preserve">audit_log 고지</w:t>
            </w:r>
          </w:p>
        </w:tc>
      </w:tr>
    </w:tbl>
    <w:bookmarkEnd w:id="67"/>
    <w:bookmarkStart w:id="71" w:name="장애-close-신규-재발waiver-gate-closed"/>
    <w:p>
      <w:pPr>
        <w:pStyle w:val="Heading4"/>
      </w:pPr>
      <w:r>
        <w:t xml:space="preserve">장애 Close (🆕 신규 · 재발/waiver Gate →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)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장애 Close" title="" id="69" name="Picture"/>
            <a:graphic>
              <a:graphicData uri="http://schemas.openxmlformats.org/drawingml/2006/picture">
                <pic:pic>
                  <pic:nvPicPr>
                    <pic:cNvPr descr="screenshots/ops/08-incident-close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장애 Close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설명</w:t>
            </w:r>
          </w:p>
        </w:tc>
        <w:tc>
          <w:tcPr/>
          <w:p>
            <w:pPr>
              <w:pStyle w:val="Compact"/>
            </w:pPr>
            <w:r>
              <w:t xml:space="preserve">폐루프 게이트(재발 확인 또는 waiver)를 통과해야 장애를 종료하는 Close 화면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기능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GateNotice</w:t>
            </w:r>
            <w:r>
              <w:t xml:space="preserve"> </w:t>
            </w:r>
            <w:r>
              <w:t xml:space="preserve">4단계(미충족=blocked+사유/해결행동, 충족=confirm_required), 재발 확인 체크/waiver 사유,</w:t>
            </w:r>
            <w:r>
              <w:t xml:space="preserve"> </w:t>
            </w:r>
            <w:r>
              <w:rPr>
                <w:rStyle w:val="VerbatimChar"/>
              </w:rPr>
              <w:t xml:space="preserve">HoldButton</w:t>
            </w:r>
            <w:r>
              <w:t xml:space="preserve"> </w:t>
            </w:r>
            <w:r>
              <w:t xml:space="preserve">종료→</w:t>
            </w:r>
            <w:r>
              <w:rPr>
                <w:rStyle w:val="VerbatimChar"/>
              </w:rPr>
              <w:t xml:space="preserve">status=closed</w:t>
            </w:r>
            <w:r>
              <w:t xml:space="preserve">, Audit 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 참고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ADR-009</w:t>
              </w:r>
            </w:hyperlink>
            <w:r>
              <w:t xml:space="preserve"> </w:t>
            </w:r>
            <w:r>
              <w:t xml:space="preserve">— close는 폐루프 게이트 통과 후에만</w:t>
            </w:r>
            <w:r>
              <w:t xml:space="preserve"> </w:t>
            </w:r>
            <w:r>
              <w:rPr>
                <w:rStyle w:val="VerbatimChar"/>
              </w:rPr>
              <w:t xml:space="preserve">incident.close</w:t>
            </w:r>
            <w:r>
              <w:t xml:space="preserve"> </w:t>
            </w:r>
            <w:r>
              <w:t xml:space="preserve">audit_log 기록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80" w:name="본-개발-인계"/>
    <w:p>
      <w:pPr>
        <w:pStyle w:val="Heading2"/>
      </w:pPr>
      <w:r>
        <w:t xml:space="preserve">5. 본 개발 인계</w:t>
      </w:r>
    </w:p>
    <w:bookmarkStart w:id="74" w:name="라우트"/>
    <w:p>
      <w:pPr>
        <w:pStyle w:val="Heading3"/>
      </w:pPr>
      <w:r>
        <w:t xml:space="preserve">5.1 라우트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라우트</w:t>
            </w:r>
          </w:p>
        </w:tc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/incident/[id]/cause</w:t>
            </w:r>
          </w:p>
        </w:tc>
        <w:tc>
          <w:tcPr/>
          <w:p>
            <w:pPr>
              <w:pStyle w:val="Compact"/>
            </w:pPr>
            <w:r>
              <w:t xml:space="preserve">원인 분류·영향 범위 (C03-04)</w:t>
            </w:r>
          </w:p>
        </w:tc>
        <w:tc>
          <w:tcPr/>
          <w:p>
            <w:pPr>
              <w:pStyle w:val="Compact"/>
            </w:pPr>
            <w:r>
              <w:t xml:space="preserve">신규 ·</w:t>
            </w:r>
            <w:r>
              <w:t xml:space="preserve"> </w:t>
            </w:r>
            <w:r>
              <w:rPr>
                <w:rStyle w:val="VerbatimChar"/>
              </w:rPr>
              <w:t xml:space="preserve">apps/console/app/incident/[id]/cause/page.tsx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/incident/recurrence</w:t>
            </w:r>
          </w:p>
        </w:tc>
        <w:tc>
          <w:tcPr/>
          <w:p>
            <w:pPr>
              <w:pStyle w:val="Compact"/>
            </w:pPr>
            <w:r>
              <w:t xml:space="preserve">재발 분석·포스트모템 (C03-10)</w:t>
            </w:r>
          </w:p>
        </w:tc>
        <w:tc>
          <w:tcPr/>
          <w:p>
            <w:pPr>
              <w:pStyle w:val="Compact"/>
            </w:pPr>
            <w:r>
              <w:t xml:space="preserve">신규 ·</w:t>
            </w:r>
            <w:r>
              <w:t xml:space="preserve"> </w:t>
            </w:r>
            <w:r>
              <w:rPr>
                <w:rStyle w:val="VerbatimChar"/>
              </w:rPr>
              <w:t xml:space="preserve">apps/console/app/incident/recurrence/page.tsx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/incident/[id]/close</w:t>
            </w:r>
          </w:p>
        </w:tc>
        <w:tc>
          <w:tcPr/>
          <w:p>
            <w:pPr>
              <w:pStyle w:val="Compact"/>
            </w:pPr>
            <w:r>
              <w:t xml:space="preserve">장애 Close (ADR-009)</w:t>
            </w:r>
          </w:p>
        </w:tc>
        <w:tc>
          <w:tcPr/>
          <w:p>
            <w:pPr>
              <w:pStyle w:val="Compact"/>
            </w:pPr>
            <w:r>
              <w:t xml:space="preserve">신규 ·</w:t>
            </w:r>
            <w:r>
              <w:t xml:space="preserve"> </w:t>
            </w:r>
            <w:r>
              <w:rPr>
                <w:rStyle w:val="VerbatimChar"/>
              </w:rPr>
              <w:t xml:space="preserve">apps/console/app/incident/[id]/close/page.tsx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/incident/[id]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/incident/stream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/incident/list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/incident/reports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/incident/[id]/action</w:t>
            </w:r>
          </w:p>
        </w:tc>
        <w:tc>
          <w:tcPr/>
          <w:p>
            <w:pPr>
              <w:pStyle w:val="Compact"/>
            </w:pPr>
            <w:r>
              <w:t xml:space="preserve">기존 장애 화면</w:t>
            </w:r>
          </w:p>
        </w:tc>
        <w:tc>
          <w:tcPr/>
          <w:p>
            <w:pPr>
              <w:pStyle w:val="Compact"/>
            </w:pPr>
            <w:r>
              <w:t xml:space="preserve">이식</w:t>
            </w:r>
          </w:p>
        </w:tc>
      </w:tr>
    </w:tbl>
    <w:bookmarkEnd w:id="74"/>
    <w:bookmarkStart w:id="75" w:name="컴포넌트"/>
    <w:p>
      <w:pPr>
        <w:pStyle w:val="Heading3"/>
      </w:pPr>
      <w:r>
        <w:t xml:space="preserve">5.2 컴포넌트</w:t>
      </w:r>
    </w:p>
    <w:p>
      <w:pPr>
        <w:pStyle w:val="FirstParagraph"/>
      </w:pPr>
      <w:r>
        <w:t xml:space="preserve">신규 화면 구현체는</w:t>
      </w:r>
      <w:r>
        <w:t xml:space="preserve"> </w:t>
      </w:r>
      <w:r>
        <w:rPr>
          <w:rStyle w:val="VerbatimChar"/>
        </w:rPr>
        <w:t xml:space="preserve">apps/console/app/incident/_screens/*</w:t>
      </w:r>
      <w:r>
        <w:t xml:space="preserve">에 위치한다.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컴포넌트</w:t>
            </w:r>
          </w:p>
        </w:tc>
        <w:tc>
          <w:tcPr/>
          <w:p>
            <w:pPr>
              <w:pStyle w:val="Compact"/>
            </w:pPr>
            <w:r>
              <w:t xml:space="preserve">파일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CauseClassify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_screens/CauseClassify.tsx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Recurrence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_screens/Recurrence.tsx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IncidentClose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_screens/IncidentClose.tsx</w:t>
            </w:r>
          </w:p>
        </w:tc>
      </w:tr>
    </w:tbl>
    <w:p>
      <w:pPr>
        <w:pStyle w:val="BodyText"/>
      </w:pPr>
      <w:r>
        <w:t xml:space="preserve">route page는</w:t>
      </w:r>
      <w:r>
        <w:t xml:space="preserve"> </w:t>
      </w:r>
      <w:r>
        <w:rPr>
          <w:rStyle w:val="VerbatimChar"/>
        </w:rPr>
        <w:t xml:space="preserve">incidentId</w:t>
      </w:r>
      <w:r>
        <w:t xml:space="preserve">만 받아 위 컴포넌트에 위임하는 thin wrapper다.</w:t>
      </w:r>
    </w:p>
    <w:bookmarkEnd w:id="75"/>
    <w:bookmarkStart w:id="76" w:name="필요-api-데이터"/>
    <w:p>
      <w:pPr>
        <w:pStyle w:val="Heading3"/>
      </w:pPr>
      <w:r>
        <w:t xml:space="preserve">5.3 필요 API / 데이터</w:t>
      </w:r>
    </w:p>
    <w:p>
      <w:pPr>
        <w:pStyle w:val="FirstParagraph"/>
      </w:pPr>
      <w:r>
        <w:t xml:space="preserve">현재</w:t>
      </w:r>
      <w:r>
        <w:t xml:space="preserve"> </w:t>
      </w:r>
      <w:r>
        <w:rPr>
          <w:rStyle w:val="VerbatimChar"/>
        </w:rPr>
        <w:t xml:space="preserve">@station/domain</w:t>
      </w:r>
      <w:r>
        <w:t xml:space="preserve">의 mock 셀렉터·데이터를 소비한다.</w:t>
      </w:r>
      <w:r>
        <w:t xml:space="preserve"> </w:t>
      </w:r>
      <w:r>
        <w:rPr>
          <w:b/>
          <w:bCs/>
        </w:rPr>
        <w:t xml:space="preserve">추후 platform-core 실데이터로 교체</w:t>
      </w:r>
      <w:r>
        <w:t xml:space="preserve"> </w:t>
      </w:r>
      <w:r>
        <w:t xml:space="preserve">대상.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심볼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getIncident(id)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packages/domain/src/selectors.ts</w:t>
            </w:r>
          </w:p>
        </w:tc>
        <w:tc>
          <w:tcPr/>
          <w:p>
            <w:pPr>
              <w:pStyle w:val="Compact"/>
            </w:pPr>
            <w:r>
              <w:t xml:space="preserve">장애 단건 조회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rootCauseTaxonomy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packages/domain/src/data/mockups.ts</w:t>
            </w:r>
          </w:p>
        </w:tc>
        <w:tc>
          <w:tcPr/>
          <w:p>
            <w:pPr>
              <w:pStyle w:val="Compact"/>
            </w:pPr>
            <w:r>
              <w:t xml:space="preserve">원인 분류 트리(</w:t>
            </w:r>
            <w:r>
              <w:rPr>
                <w:rStyle w:val="VerbatimChar"/>
              </w:rPr>
              <w:t xml:space="preserve">CauseNode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incidentClusters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packages/domain/src/data/mockups.ts</w:t>
            </w:r>
          </w:p>
        </w:tc>
        <w:tc>
          <w:tcPr/>
          <w:p>
            <w:pPr>
              <w:pStyle w:val="Compact"/>
            </w:pPr>
            <w:r>
              <w:t xml:space="preserve">재발 클러스터(</w:t>
            </w:r>
            <w:r>
              <w:rPr>
                <w:rStyle w:val="VerbatimChar"/>
              </w:rPr>
              <w:t xml:space="preserve">IncidentClusterMock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INCIDENT</w:t>
            </w:r>
            <w:r>
              <w:t xml:space="preserve"> </w:t>
            </w:r>
            <w:r>
              <w:t xml:space="preserve">(mock)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packages/domain/src/data/incident.ts</w:t>
            </w:r>
          </w:p>
        </w:tc>
        <w:tc>
          <w:tcPr/>
          <w:p>
            <w:pPr>
              <w:pStyle w:val="Compact"/>
            </w:pPr>
            <w:r>
              <w:t xml:space="preserve">장애 목록·sevMeta·statusMeta</w:t>
            </w:r>
          </w:p>
        </w:tc>
      </w:tr>
    </w:tbl>
    <w:bookmarkEnd w:id="76"/>
    <w:bookmarkStart w:id="77" w:name="상태-권한값"/>
    <w:p>
      <w:pPr>
        <w:pStyle w:val="Heading3"/>
      </w:pPr>
      <w:r>
        <w:t xml:space="preserve">5.4 상태 / 권한값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Incident 상태 enum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(</w:t>
      </w:r>
      <w:hyperlink r:id="rId16">
        <w:r>
          <w:rPr>
            <w:rStyle w:val="Hyperlink"/>
          </w:rPr>
          <w:t xml:space="preserve">ADR-009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open · ack · in_progress · monitoring · resolved · closed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6역할 V/E/A</w:t>
      </w:r>
      <w:r>
        <w:t xml:space="preserve">(</w:t>
      </w:r>
      <w:hyperlink r:id="rId18">
        <w:r>
          <w:rPr>
            <w:rStyle w:val="Hyperlink"/>
          </w:rPr>
          <w:t xml:space="preserve">00 §8</w:t>
        </w:r>
      </w:hyperlink>
      <w:r>
        <w:t xml:space="preserve">): 권한 없음=비활성+사유 툴팁, e-stop 해제·Close 최종 승인은 하드 거부(요청/승인 분리).</w:t>
      </w:r>
    </w:p>
    <w:bookmarkEnd w:id="77"/>
    <w:bookmarkStart w:id="79" w:name="공통-인계"/>
    <w:p>
      <w:pPr>
        <w:pStyle w:val="Heading3"/>
      </w:pPr>
      <w:r>
        <w:t xml:space="preserve">5.5 공통 인계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design-system 신규 5종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GateNotice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HoldButton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ContextChip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SafetyBanner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KVStack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packages/design-system/src/ux.tsx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Envelope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ctx.ts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ADR-002</w:t>
              </w:r>
            </w:hyperlink>
            <w:r>
              <w:t xml:space="preserve"> </w:t>
            </w:r>
            <w:r>
              <w:t xml:space="preserve">— 운반=ID만, 대상 화면 재조회, 출처 칩+return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4단계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ADR-006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pass/warn/confirm_required/blocked</w:t>
            </w:r>
            <w:r>
              <w:t xml:space="preserve">, blocked/confirm은 사유+해결행동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≠ event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ADR-007</w:t>
              </w:r>
            </w:hyperlink>
            <w:r>
              <w:t xml:space="preserve"> </w:t>
            </w:r>
            <w:r>
              <w:t xml:space="preserve">— Event Log(센서/상태/실시간) vs Audit Log(승인·위험 액션·운영 반영)</w:t>
            </w:r>
          </w:p>
        </w:tc>
      </w:tr>
    </w:tbl>
    <w:p>
      <w:pPr>
        <w:pStyle w:val="BlockText"/>
      </w:pPr>
      <w:r>
        <w:t xml:space="preserve">후속 협의(서버 정책 재검증·실시간 프로토콜·색상 토큰 정합 등)는</w:t>
      </w:r>
      <w:r>
        <w:t xml:space="preserve"> </w:t>
      </w:r>
      <w:hyperlink r:id="rId12">
        <w:r>
          <w:rPr>
            <w:rStyle w:val="Hyperlink"/>
          </w:rPr>
          <w:t xml:space="preserve">ADR</w:t>
        </w:r>
      </w:hyperlink>
      <w:r>
        <w:t xml:space="preserve"> </w:t>
      </w:r>
      <w:r>
        <w:t xml:space="preserve">링크 참조.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5" w:name="검수-결과"/>
    <w:p>
      <w:pPr>
        <w:pStyle w:val="Heading2"/>
      </w:pPr>
      <w:r>
        <w:t xml:space="preserve">6. 검수 결과</w:t>
      </w:r>
    </w:p>
    <w:bookmarkStart w:id="81" w:name="화면-커버리지-spec-gap-기준"/>
    <w:p>
      <w:pPr>
        <w:pStyle w:val="Heading3"/>
      </w:pPr>
      <w:r>
        <w:t xml:space="preserve">6.1 화면 커버리지 (spec-gap 기준)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워크스페이스</w:t>
            </w:r>
          </w:p>
        </w:tc>
        <w:tc>
          <w:tcPr/>
          <w:p>
            <w:pPr>
              <w:pStyle w:val="Compact"/>
            </w:pPr>
            <w:r>
              <w:t xml:space="preserve">구현(이식)</w:t>
            </w:r>
          </w:p>
        </w:tc>
        <w:tc>
          <w:tcPr/>
          <w:p>
            <w:pPr>
              <w:pStyle w:val="Compact"/>
            </w:pPr>
            <w:r>
              <w:t xml:space="preserve">신규</w:t>
            </w:r>
          </w:p>
        </w:tc>
        <w:tc>
          <w:tcPr/>
          <w:p>
            <w:pPr>
              <w:pStyle w:val="Compact"/>
            </w:pPr>
            <w:r>
              <w:t xml:space="preserve">폐루프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C01 관제</w:t>
            </w:r>
          </w:p>
        </w:tc>
        <w:tc>
          <w:tcPr/>
          <w:p>
            <w:pPr>
              <w:pStyle w:val="Compact"/>
            </w:pPr>
            <w:r>
              <w:t xml:space="preserve">6/10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Loop1 닫힘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 장애</w:t>
            </w:r>
          </w:p>
        </w:tc>
        <w:tc>
          <w:tcPr/>
          <w:p>
            <w:pPr>
              <w:pStyle w:val="Compact"/>
            </w:pPr>
            <w:r>
              <w:t xml:space="preserve">6/11</w:t>
            </w:r>
          </w:p>
        </w:tc>
        <w:tc>
          <w:tcPr/>
          <w:p>
            <w:pPr>
              <w:pStyle w:val="Compact"/>
            </w:pPr>
            <w:r>
              <w:t xml:space="preserve">+3 (C03-04 · C03-10 · Close)</w:t>
            </w:r>
          </w:p>
        </w:tc>
        <w:tc>
          <w:tcPr/>
          <w:p>
            <w:pPr>
              <w:pStyle w:val="Compact"/>
            </w:pPr>
            <w:r>
              <w:t xml:space="preserve">Loop2 닫힘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핵심 폐루프 L1(작업)·L2(장애) 충족</w:t>
      </w:r>
      <w:r>
        <w:t xml:space="preserve">. Loop2의 원인 → 재발 → Close 구간이 신규 3화면으로</w:t>
      </w:r>
      <w:r>
        <w:t xml:space="preserve"> </w:t>
      </w:r>
      <w:r>
        <w:t xml:space="preserve">처음 화면 단위로 연결되어 닫혔다(</w:t>
      </w:r>
      <w:hyperlink r:id="rId13">
        <w:r>
          <w:rPr>
            <w:rStyle w:val="Hyperlink"/>
          </w:rPr>
          <w:t xml:space="preserve">01 §8 Ops 완료 기준</w:t>
        </w:r>
      </w:hyperlink>
      <w:r>
        <w:t xml:space="preserve">).</w:t>
      </w:r>
    </w:p>
    <w:bookmarkEnd w:id="81"/>
    <w:bookmarkStart w:id="83" w:name="미구현후속-phase-2"/>
    <w:p>
      <w:pPr>
        <w:pStyle w:val="Heading3"/>
      </w:pPr>
      <w:r>
        <w:t xml:space="preserve">6.2 미구현/후속 (Phase 2)</w:t>
      </w:r>
    </w:p>
    <w:p>
      <w:pPr>
        <w:pStyle w:val="FirstParagraph"/>
      </w:pPr>
      <w:r>
        <w:t xml:space="preserve">C01-02/03 맵·경로 디자이너(대형 캔버스), C01-08 이력, C01-09 가져오기, C03-06/07/09(코드 사전·SLA</w:t>
      </w:r>
      <w:r>
        <w:t xml:space="preserve"> </w:t>
      </w:r>
      <w:r>
        <w:t xml:space="preserve">출동·알림 정책)는</w:t>
      </w:r>
      <w:r>
        <w:t xml:space="preserve"> </w:t>
      </w:r>
      <w:hyperlink r:id="rId82">
        <w:r>
          <w:rPr>
            <w:rStyle w:val="Hyperlink"/>
          </w:rPr>
          <w:t xml:space="preserve">spec-gap §4 권장 진행 순서</w:t>
        </w:r>
      </w:hyperlink>
      <w:r>
        <w:t xml:space="preserve">에 따라 Phase 2로 이월. 본 과업은 화면 정의·진입점·Gate 표현만 명세.</w:t>
      </w:r>
    </w:p>
    <w:bookmarkEnd w:id="83"/>
    <w:bookmarkStart w:id="84" w:name="실측-검증"/>
    <w:p>
      <w:pPr>
        <w:pStyle w:val="Heading3"/>
      </w:pPr>
      <w:r>
        <w:t xml:space="preserve">6.3 실측 검증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typecheck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6/6 성공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pnpm typecheck</w:t>
            </w:r>
            <w:r>
              <w:t xml:space="preserve"> </w:t>
            </w:r>
            <w:r>
              <w:t xml:space="preserve">— hub·field·design-system·shell·domain·console)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3/3 성공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pnpm build</w:t>
            </w:r>
            <w:r>
              <w:t xml:space="preserve"> </w:t>
            </w:r>
            <w:r>
              <w:t xml:space="preserve">— console·field·hub)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라우트</w:t>
            </w:r>
          </w:p>
        </w:tc>
        <w:tc>
          <w:tcPr/>
          <w:p>
            <w:pPr>
              <w:pStyle w:val="Compact"/>
            </w:pPr>
            <w:r>
              <w:t xml:space="preserve">신규 3 라우트 포함 전 라우트 컴파일 성공 (</w:t>
            </w:r>
            <w:r>
              <w:rPr>
                <w:rStyle w:val="VerbatimChar"/>
              </w:rPr>
              <w:t xml:space="preserve">/incident/[id]/cause</w:t>
            </w:r>
            <w:r>
              <w:t xml:space="preserve">·</w:t>
            </w:r>
            <w:r>
              <w:rPr>
                <w:rStyle w:val="VerbatimChar"/>
              </w:rPr>
              <w:t xml:space="preserve">/incident/recurrence</w:t>
            </w:r>
            <w:r>
              <w:t xml:space="preserve">·</w:t>
            </w:r>
            <w:r>
              <w:rPr>
                <w:rStyle w:val="VerbatimChar"/>
              </w:rPr>
              <w:t xml:space="preserve">/incident/[id]/close</w:t>
            </w:r>
            <w:r>
              <w:t xml:space="preserve"> </w:t>
            </w:r>
            <w:r>
              <w:t xml:space="preserve">정상 빌드 → 전 라우트 200)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End w:id="85"/>
    <w:bookmarkStart w:id="88" w:name="결론"/>
    <w:p>
      <w:pPr>
        <w:pStyle w:val="Heading2"/>
      </w:pPr>
      <w:r>
        <w:t xml:space="preserve">7. 결론</w:t>
      </w:r>
    </w:p>
    <w:p>
      <w:pPr>
        <w:pStyle w:val="FirstParagraph"/>
      </w:pPr>
      <w:r>
        <w:t xml:space="preserve">Ops UX/UI를 확정한다. C01 통합 관제 6화면 + C03 장애 6화면(이식) 위에 신규 3화면(원인 분류·재발 분석·</w:t>
      </w:r>
      <w:r>
        <w:t xml:space="preserve"> </w:t>
      </w:r>
      <w:r>
        <w:t xml:space="preserve">Close)을 추가하여</w:t>
      </w:r>
      <w:r>
        <w:t xml:space="preserve"> </w:t>
      </w:r>
      <w:r>
        <w:rPr>
          <w:b/>
          <w:bCs/>
        </w:rPr>
        <w:t xml:space="preserve">작업 폐루프 L1·장애 폐루프 L2가 모두 화면 단위로 닫혔다</w:t>
      </w:r>
      <w:r>
        <w:t xml:space="preserve">. 상태·Gate 4단계·Audit/Event</w:t>
      </w:r>
      <w:r>
        <w:t xml:space="preserve"> </w:t>
      </w:r>
      <w:r>
        <w:t xml:space="preserve">분리·권한·Context handoff가 00 기준서대로 적용되었고, typecheck 6/6·build 3/3·전 라우트 200으로 실측</w:t>
      </w:r>
      <w:r>
        <w:t xml:space="preserve"> </w:t>
      </w:r>
      <w:r>
        <w:t xml:space="preserve">검증되었다.</w:t>
      </w:r>
      <w:r>
        <w:t xml:space="preserve"> </w:t>
      </w:r>
      <w:r>
        <w:rPr>
          <w:b/>
          <w:bCs/>
        </w:rPr>
        <w:t xml:space="preserve">본 개발 착수 가능</w:t>
      </w:r>
      <w:r>
        <w:t xml:space="preserve"> </w:t>
      </w:r>
      <w:r>
        <w:t xml:space="preserve">상태이며, 데이터는</w:t>
      </w:r>
      <w:r>
        <w:t xml:space="preserve"> </w:t>
      </w:r>
      <w:r>
        <w:rPr>
          <w:rStyle w:val="VerbatimChar"/>
        </w:rPr>
        <w:t xml:space="preserve">@station/domain</w:t>
      </w:r>
      <w:r>
        <w:t xml:space="preserve"> </w:t>
      </w:r>
      <w:r>
        <w:t xml:space="preserve">mock에서 platform-core 실데이터로</w:t>
      </w:r>
      <w:r>
        <w:t xml:space="preserve"> </w:t>
      </w:r>
      <w:r>
        <w:t xml:space="preserve">교체하는</w:t>
      </w:r>
      <w:r>
        <w:t xml:space="preserve"> </w:t>
      </w:r>
      <w:r>
        <w:rPr>
          <w:b/>
          <w:bCs/>
        </w:rPr>
        <w:t xml:space="preserve">단계 5(Phase 0 Thin Contract)</w:t>
      </w:r>
      <w:r>
        <w:t xml:space="preserve"> </w:t>
      </w:r>
      <w:r>
        <w:t xml:space="preserve">로 연결한다.</w:t>
      </w:r>
    </w:p>
    <w:p>
      <w:r>
        <w:pict>
          <v:rect style="width:0;height:1.5pt" o:hralign="center" o:hrstd="t" o:hr="t"/>
        </w:pict>
      </w:r>
    </w:p>
    <w:bookmarkStart w:id="86" w:name="개정-이력"/>
    <w:p>
      <w:pPr>
        <w:pStyle w:val="Heading3"/>
      </w:pPr>
      <w:r>
        <w:t xml:space="preserve">개정 이력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일자</w:t>
            </w:r>
          </w:p>
        </w:tc>
        <w:tc>
          <w:tcPr/>
          <w:p>
            <w:pPr>
              <w:pStyle w:val="Compact"/>
            </w:pPr>
            <w:r>
              <w:t xml:space="preserve">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2026-06-02</w:t>
            </w:r>
          </w:p>
        </w:tc>
        <w:tc>
          <w:tcPr/>
          <w:p>
            <w:pPr>
              <w:pStyle w:val="Compact"/>
            </w:pPr>
            <w:r>
              <w:t xml:space="preserve">최초 작성 — Ops 제품 수행 완료 보고.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00 공통 기준서</w:t>
              </w:r>
            </w:hyperlink>
            <w:r>
              <w:t xml:space="preserve">·</w:t>
            </w:r>
            <w:hyperlink r:id="rId10">
              <w:r>
                <w:rPr>
                  <w:rStyle w:val="Hyperlink"/>
                </w:rPr>
                <w:t xml:space="preserve">01 과업지시서</w:t>
              </w:r>
            </w:hyperlink>
            <w:r>
              <w:t xml:space="preserve"> </w:t>
            </w:r>
            <w:r>
              <w:t xml:space="preserve">정합</w:t>
            </w:r>
          </w:p>
        </w:tc>
      </w:tr>
    </w:tbl>
    <w:bookmarkEnd w:id="86"/>
    <w:bookmarkStart w:id="87" w:name="관련-문서"/>
    <w:p>
      <w:pPr>
        <w:pStyle w:val="Heading3"/>
      </w:pPr>
      <w:r>
        <w:t xml:space="preserve">관련 문서</w:t>
      </w:r>
    </w:p>
    <w:p>
      <w:pPr>
        <w:pStyle w:val="FirstParagraph"/>
      </w:pPr>
      <w:hyperlink r:id="rId9">
        <w:r>
          <w:rPr>
            <w:rStyle w:val="Hyperlink"/>
          </w:rPr>
          <w:t xml:space="preserve">00 공통 기준서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01 Ops 과업지시서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화면 갭</w:t>
        </w:r>
      </w:hyperlink>
      <w:r>
        <w:t xml:space="preserve"> </w:t>
      </w:r>
      <w:r>
        <w:t xml:space="preserve">·</w:t>
      </w:r>
      <w:r>
        <w:t xml:space="preserve"> </w:t>
      </w:r>
      <w:hyperlink r:id="rId12">
        <w:r>
          <w:rPr>
            <w:rStyle w:val="Hyperlink"/>
          </w:rPr>
          <w:t xml:space="preserve">ADR</w:t>
        </w:r>
      </w:hyperlink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ADR-002</w:t>
        </w:r>
      </w:hyperlink>
      <w:r>
        <w:t xml:space="preserve"> </w:t>
      </w:r>
      <w:r>
        <w:t xml:space="preserve">·</w:t>
      </w:r>
      <w:r>
        <w:t xml:space="preserve"> </w:t>
      </w:r>
      <w:hyperlink r:id="rId34">
        <w:r>
          <w:rPr>
            <w:rStyle w:val="Hyperlink"/>
          </w:rPr>
          <w:t xml:space="preserve">ADR-006</w:t>
        </w:r>
      </w:hyperlink>
      <w:r>
        <w:t xml:space="preserve"> </w:t>
      </w:r>
      <w:r>
        <w:t xml:space="preserve">·</w:t>
      </w:r>
      <w:r>
        <w:t xml:space="preserve"> </w:t>
      </w:r>
      <w:hyperlink r:id="rId36">
        <w:r>
          <w:rPr>
            <w:rStyle w:val="Hyperlink"/>
          </w:rPr>
          <w:t xml:space="preserve">ADR-007</w:t>
        </w:r>
      </w:hyperlink>
      <w:r>
        <w:t xml:space="preserve"> </w:t>
      </w:r>
      <w:r>
        <w:t xml:space="preserve">·</w:t>
      </w:r>
      <w:r>
        <w:t xml:space="preserve"> </w:t>
      </w:r>
      <w:hyperlink r:id="rId16">
        <w:r>
          <w:rPr>
            <w:rStyle w:val="Hyperlink"/>
          </w:rPr>
          <w:t xml:space="preserve">ADR-009</w:t>
        </w:r>
      </w:hyperlink>
      <w:r>
        <w:t xml:space="preserve">)</w:t>
      </w:r>
    </w:p>
    <w:bookmarkEnd w:id="87"/>
    <w:bookmarkEnd w:id="88"/>
    <w:bookmarkEnd w:id="89"/>
    <w:bookmarkStart w:id="162" w:name="station-build-제품-수행-완료-보고서"/>
    <w:p>
      <w:pPr>
        <w:pStyle w:val="Heading1"/>
      </w:pPr>
      <w:r>
        <w:t xml:space="preserve">05. STATION Build 제품 수행 완료 보고서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문서 코드</w:t>
            </w:r>
          </w:p>
        </w:tc>
        <w:tc>
          <w:tcPr/>
          <w:p>
            <w:pPr>
              <w:pStyle w:val="Compact"/>
            </w:pPr>
            <w:r>
              <w:t xml:space="preserve">JJ-RPT-05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 유형</w:t>
            </w:r>
          </w:p>
        </w:tc>
        <w:tc>
          <w:tcPr/>
          <w:p>
            <w:pPr>
              <w:pStyle w:val="Compact"/>
            </w:pPr>
            <w:r>
              <w:t xml:space="preserve">제품별 UX/UI 수행 완료 보고서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제품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(개발·검증·배포)</w:t>
            </w:r>
            <w:r>
              <w:t xml:space="preserve"> </w:t>
            </w:r>
            <w:r>
              <w:t xml:space="preserve">= C02 Audit/DevKit + C04 펌웨어/OTA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단일 참조 (SSOT)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00 공통 설계 기준서</w:t>
              </w:r>
            </w:hyperlink>
            <w:r>
              <w:t xml:space="preserve"> </w:t>
            </w:r>
            <w:r>
              <w:t xml:space="preserve">(특히 §9.2 운영형 콘솔)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근거 과업</w:t>
            </w:r>
          </w:p>
        </w:tc>
        <w:tc>
          <w:tcPr/>
          <w:p>
            <w:pPr>
              <w:pStyle w:val="Compact"/>
            </w:pPr>
            <w:hyperlink r:id="rId90">
              <w:r>
                <w:rPr>
                  <w:rStyle w:val="Hyperlink"/>
                </w:rPr>
                <w:t xml:space="preserve">02 Build 과업지시서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화면 갭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수행일</w:t>
            </w:r>
          </w:p>
        </w:tc>
        <w:tc>
          <w:tcPr/>
          <w:p>
            <w:pPr>
              <w:pStyle w:val="Compact"/>
            </w:pPr>
            <w:r>
              <w:t xml:space="preserve">2026-06-02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수행 완료 (미결정·대안은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ADR</w:t>
              </w:r>
            </w:hyperlink>
            <w:r>
              <w:t xml:space="preserve">로 분리)</w:t>
            </w:r>
          </w:p>
        </w:tc>
      </w:tr>
    </w:tbl>
    <w:p>
      <w:pPr>
        <w:pStyle w:val="BlockText"/>
      </w:pPr>
      <w:r>
        <w:t xml:space="preserve">본 보고서는</w:t>
      </w:r>
      <w:r>
        <w:t xml:space="preserve"> </w:t>
      </w:r>
      <w:hyperlink r:id="rId9">
        <w:r>
          <w:rPr>
            <w:rStyle w:val="Hyperlink"/>
          </w:rPr>
          <w:t xml:space="preserve">00 SSOT</w:t>
        </w:r>
      </w:hyperlink>
      <w:r>
        <w:t xml:space="preserve">를 단일 참조로 삼는다. 상태·Gate·Audit·권한·DNA가</w:t>
      </w:r>
      <w:r>
        <w:t xml:space="preserve"> </w:t>
      </w:r>
      <w:r>
        <w:t xml:space="preserve">00과 충돌할 경우</w:t>
      </w:r>
      <w:r>
        <w:t xml:space="preserve"> </w:t>
      </w:r>
      <w:r>
        <w:rPr>
          <w:b/>
          <w:bCs/>
        </w:rPr>
        <w:t xml:space="preserve">항상 00이 우선</w:t>
      </w:r>
      <w:r>
        <w:t xml:space="preserve">한다. 실제 구현(</w:t>
      </w:r>
      <w:r>
        <w:rPr>
          <w:rStyle w:val="VerbatimChar"/>
        </w:rPr>
        <w:t xml:space="preserve">apps/console</w:t>
      </w:r>
      <w:r>
        <w:t xml:space="preserve">·</w:t>
      </w:r>
      <w:r>
        <w:rPr>
          <w:rStyle w:val="VerbatimChar"/>
        </w:rPr>
        <w:t xml:space="preserve">packages/domain</w:t>
      </w:r>
      <w:r>
        <w:t xml:space="preserve">·</w:t>
      </w:r>
      <w:r>
        <w:rPr>
          <w:rStyle w:val="VerbatimChar"/>
        </w:rPr>
        <w:t xml:space="preserve">packages/design-system</w:t>
      </w:r>
      <w:r>
        <w:t xml:space="preserve">)과</w:t>
      </w:r>
      <w:r>
        <w:t xml:space="preserve"> </w:t>
      </w:r>
      <w:r>
        <w:t xml:space="preserve">일치하는 범위만 기술하며, 미결정은</w:t>
      </w:r>
      <w:r>
        <w:t xml:space="preserve"> </w:t>
      </w:r>
      <w:hyperlink r:id="rId12">
        <w:r>
          <w:rPr>
            <w:rStyle w:val="Hyperlink"/>
          </w:rPr>
          <w:t xml:space="preserve">ADR</w:t>
        </w:r>
      </w:hyperlink>
      <w:r>
        <w:t xml:space="preserve">로 링크한다.</w:t>
      </w:r>
    </w:p>
    <w:p>
      <w:r>
        <w:pict>
          <v:rect style="width:0;height:1.5pt" o:hralign="center" o:hrstd="t" o:hr="t"/>
        </w:pict>
      </w:r>
    </w:p>
    <w:bookmarkStart w:id="95" w:name="수행-개요-1"/>
    <w:p>
      <w:pPr>
        <w:pStyle w:val="Heading2"/>
      </w:pPr>
      <w:r>
        <w:t xml:space="preserve">1. 수행 개요</w:t>
      </w:r>
    </w:p>
    <w:bookmarkStart w:id="91" w:name="과업명"/>
    <w:p>
      <w:pPr>
        <w:pStyle w:val="Heading3"/>
      </w:pPr>
      <w:r>
        <w:t xml:space="preserve">1.1 과업명</w:t>
      </w:r>
    </w:p>
    <w:p>
      <w:pPr>
        <w:pStyle w:val="FirstParagraph"/>
      </w:pPr>
      <w:r>
        <w:rPr>
          <w:b/>
          <w:bCs/>
        </w:rPr>
        <w:t xml:space="preserve">STATION Build 개발·검증·배포 콘솔 UX/UI 설계</w:t>
      </w:r>
    </w:p>
    <w:bookmarkEnd w:id="91"/>
    <w:bookmarkStart w:id="92" w:name="기간"/>
    <w:p>
      <w:pPr>
        <w:pStyle w:val="Heading3"/>
      </w:pPr>
      <w:r>
        <w:t xml:space="preserve">1.2 기간</w:t>
      </w:r>
    </w:p>
    <w:p>
      <w:pPr>
        <w:pStyle w:val="FirstParagraph"/>
      </w:pPr>
      <w:r>
        <w:t xml:space="preserve">2026-06-01 ~ 2026-06-02 (목업 라운드 / 단계 3~4)</w:t>
      </w:r>
    </w:p>
    <w:bookmarkEnd w:id="92"/>
    <w:bookmarkStart w:id="93" w:name="목적"/>
    <w:p>
      <w:pPr>
        <w:pStyle w:val="Heading3"/>
      </w:pPr>
      <w:r>
        <w:t xml:space="preserve">1.3 목적</w:t>
      </w:r>
    </w:p>
    <w:p>
      <w:pPr>
        <w:pStyle w:val="Compact"/>
        <w:numPr>
          <w:ilvl w:val="0"/>
          <w:numId w:val="1005"/>
        </w:numPr>
      </w:pPr>
      <w:r>
        <w:t xml:space="preserve">개발자와 배포관리자가</w:t>
      </w:r>
      <w:r>
        <w:t xml:space="preserve"> </w:t>
      </w:r>
      <w:r>
        <w:rPr>
          <w:b/>
          <w:bCs/>
        </w:rPr>
        <w:t xml:space="preserve">공통으로 이해 가능한 운영형 배포 콘솔(터미널은 보조)</w:t>
      </w:r>
      <w:r>
        <w:t xml:space="preserve">을 설계한다(</w:t>
      </w:r>
      <w:hyperlink r:id="rId9">
        <w:r>
          <w:rPr>
            <w:rStyle w:val="Hyperlink"/>
          </w:rPr>
          <w:t xml:space="preserve">00 §9.2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Audit 승인 → 운영 전환(</w:t>
      </w:r>
      <w:r>
        <w:rPr>
          <w:b/>
          <w:bCs/>
        </w:rPr>
        <w:t xml:space="preserve">Loop5</w:t>
      </w:r>
      <w:r>
        <w:t xml:space="preserve">), Firmware 승인 → 계획 → 진행 → 롤백(</w:t>
      </w:r>
      <w:r>
        <w:rPr>
          <w:b/>
          <w:bCs/>
        </w:rPr>
        <w:t xml:space="preserve">Loop4</w:t>
      </w:r>
      <w:r>
        <w:t xml:space="preserve">)의</w:t>
      </w:r>
      <w:r>
        <w:t xml:space="preserve"> </w:t>
      </w:r>
      <w:r>
        <w:rPr>
          <w:b/>
          <w:bCs/>
        </w:rPr>
        <w:t xml:space="preserve">폐루프</w:t>
      </w:r>
      <w:r>
        <w:t xml:space="preserve">를 화면으로 닫는다.</w:t>
      </w:r>
    </w:p>
    <w:p>
      <w:pPr>
        <w:pStyle w:val="Compact"/>
        <w:numPr>
          <w:ilvl w:val="0"/>
          <w:numId w:val="1005"/>
        </w:numPr>
      </w:pPr>
      <w:r>
        <w:t xml:space="preserve">모든 Gate(특히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)에서</w:t>
      </w:r>
      <w:r>
        <w:t xml:space="preserve"> </w:t>
      </w:r>
      <w:r>
        <w:rPr>
          <w:b/>
          <w:bCs/>
        </w:rPr>
        <w:t xml:space="preserve">차단 사유와 해결 행동</w:t>
      </w:r>
      <w:r>
        <w:t xml:space="preserve">을 한 화면에서 명확히 제시한다(</w:t>
      </w:r>
      <w:hyperlink r:id="rId9">
        <w:r>
          <w:rPr>
            <w:rStyle w:val="Hyperlink"/>
          </w:rPr>
          <w:t xml:space="preserve">00 §5</w:t>
        </w:r>
      </w:hyperlink>
      <w:r>
        <w:t xml:space="preserve">).</w:t>
      </w:r>
    </w:p>
    <w:bookmarkEnd w:id="93"/>
    <w:bookmarkStart w:id="94" w:name="대상"/>
    <w:p>
      <w:pPr>
        <w:pStyle w:val="Heading3"/>
      </w:pPr>
      <w:r>
        <w:t xml:space="preserve">1.4 대상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제품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</w:t>
            </w:r>
            <w:r>
              <w:t xml:space="preserve"> </w:t>
            </w:r>
            <w:r>
              <w:t xml:space="preserve">= C02 Audit/DevKit + C04 펌웨어/OTA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 사용자</w:t>
            </w:r>
          </w:p>
        </w:tc>
        <w:tc>
          <w:tcPr/>
          <w:p>
            <w:pPr>
              <w:pStyle w:val="Compact"/>
            </w:pPr>
            <w:r>
              <w:t xml:space="preserve">제조사 개발자 · 플랫폼 통합 담당자 · 배포 관리자 (+ QA·시스템 관리자)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디바이스</w:t>
            </w:r>
          </w:p>
        </w:tc>
        <w:tc>
          <w:tcPr/>
          <w:p>
            <w:pPr>
              <w:pStyle w:val="Compact"/>
            </w:pPr>
            <w:r>
              <w:t xml:space="preserve">Desktop 1440×900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 원칙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운영형 배포 콘솔(enterprise deployment console)</w:t>
            </w:r>
            <w:r>
              <w:t xml:space="preserve"> </w:t>
            </w:r>
            <w:r>
              <w:t xml:space="preserve">+ 터미널/로그</w:t>
            </w:r>
            <w:r>
              <w:t xml:space="preserve"> </w:t>
            </w:r>
            <w:r>
              <w:rPr>
                <w:b/>
                <w:bCs/>
              </w:rPr>
              <w:t xml:space="preserve">보조 레이어</w:t>
            </w:r>
          </w:p>
        </w:tc>
      </w:tr>
    </w:tbl>
    <w:p>
      <w:pPr>
        <w:pStyle w:val="BlockText"/>
      </w:pPr>
      <w:r>
        <w:t xml:space="preserve">Build의 핵심은</w:t>
      </w:r>
      <w:r>
        <w:t xml:space="preserve"> </w:t>
      </w:r>
      <w:r>
        <w:t xml:space="preserve">“코드를 짜는 화면”</w:t>
      </w:r>
      <w:r>
        <w:t xml:space="preserve">이 아니라</w:t>
      </w:r>
      <w:r>
        <w:t xml:space="preserve"> </w:t>
      </w:r>
      <w:r>
        <w:rPr>
          <w:b/>
          <w:bCs/>
        </w:rPr>
        <w:t xml:space="preserve">“배포해도 되는가를 판단하는 화면”</w:t>
      </w:r>
      <w:r>
        <w:t xml:space="preserve">이다. 화면의 1차 언어는</w:t>
      </w:r>
      <w:r>
        <w:t xml:space="preserve"> </w:t>
      </w:r>
      <w:r>
        <w:t xml:space="preserve">의사결정 정보(카드/테이블/타임라인)이며, 터미널 미학은 그 판단의 근거를 보여주는 보조 레이어로 한정한다.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1" w:name="수행-범위-1"/>
    <w:p>
      <w:pPr>
        <w:pStyle w:val="Heading2"/>
      </w:pPr>
      <w:r>
        <w:t xml:space="preserve">2. 수행 범위</w:t>
      </w:r>
    </w:p>
    <w:bookmarkStart w:id="96" w:name="화면-목록-이번-라운드-폐루프-차단-화면-신규-4종-기존-7종"/>
    <w:p>
      <w:pPr>
        <w:pStyle w:val="Heading3"/>
      </w:pPr>
      <w:r>
        <w:t xml:space="preserve">2.1 화면 목록 (이번 라운드 = 폐루프 차단 화면 신규 4종 + 기존 7종)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SSOT ID</w:t>
            </w:r>
          </w:p>
        </w:tc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컴포넌트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신규</w:t>
            </w:r>
          </w:p>
        </w:tc>
        <w:tc>
          <w:tcPr/>
          <w:p>
            <w:pPr>
              <w:pStyle w:val="Compact"/>
            </w:pPr>
            <w:r>
              <w:t xml:space="preserve">C04-04</w:t>
            </w:r>
          </w:p>
        </w:tc>
        <w:tc>
          <w:tcPr/>
          <w:p>
            <w:pPr>
              <w:pStyle w:val="Compact"/>
            </w:pPr>
            <w:r>
              <w:t xml:space="preserve">릴리즈 승인 워크플로우 (G2)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firmware/_screens/ReleaseApproval.tsx</w:t>
            </w:r>
          </w:p>
        </w:tc>
        <w:tc>
          <w:tcPr/>
          <w:p>
            <w:pPr>
              <w:pStyle w:val="Compact"/>
            </w:pPr>
            <w:r>
              <w:t xml:space="preserve">✅ 신규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신규</w:t>
            </w:r>
          </w:p>
        </w:tc>
        <w:tc>
          <w:tcPr/>
          <w:p>
            <w:pPr>
              <w:pStyle w:val="Compact"/>
            </w:pPr>
            <w:r>
              <w:t xml:space="preserve">C04-05</w:t>
            </w:r>
          </w:p>
        </w:tc>
        <w:tc>
          <w:tcPr/>
          <w:p>
            <w:pPr>
              <w:pStyle w:val="Compact"/>
            </w:pPr>
            <w:r>
              <w:t xml:space="preserve">OTA 배포 계획 생성 (G6·G7)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firmware/_screens/DeploymentPlan.tsx</w:t>
            </w:r>
          </w:p>
        </w:tc>
        <w:tc>
          <w:tcPr/>
          <w:p>
            <w:pPr>
              <w:pStyle w:val="Compact"/>
            </w:pPr>
            <w:r>
              <w:t xml:space="preserve">✅ 신규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신규</w:t>
            </w:r>
          </w:p>
        </w:tc>
        <w:tc>
          <w:tcPr/>
          <w:p>
            <w:pPr>
              <w:pStyle w:val="Compact"/>
            </w:pPr>
            <w:r>
              <w:t xml:space="preserve">C04-07/08</w:t>
            </w:r>
          </w:p>
        </w:tc>
        <w:tc>
          <w:tcPr/>
          <w:p>
            <w:pPr>
              <w:pStyle w:val="Compact"/>
            </w:pPr>
            <w:r>
              <w:t xml:space="preserve">롤백·복구 + 감사 로그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firmware/_screens/RollbackRecovery.tsx</w:t>
            </w:r>
          </w:p>
        </w:tc>
        <w:tc>
          <w:tcPr/>
          <w:p>
            <w:pPr>
              <w:pStyle w:val="Compact"/>
            </w:pPr>
            <w:r>
              <w:t xml:space="preserve">✅ 신규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신규</w:t>
            </w:r>
          </w:p>
        </w:tc>
        <w:tc>
          <w:tcPr/>
          <w:p>
            <w:pPr>
              <w:pStyle w:val="Compact"/>
            </w:pPr>
            <w:r>
              <w:t xml:space="preserve">C02-07</w:t>
            </w:r>
          </w:p>
        </w:tc>
        <w:tc>
          <w:tcPr/>
          <w:p>
            <w:pPr>
              <w:pStyle w:val="Compact"/>
            </w:pPr>
            <w:r>
              <w:t xml:space="preserve">Audit 승인 → 운영 전환 (G5)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audit/_screens/AuditApprove.tsx</w:t>
            </w:r>
          </w:p>
        </w:tc>
        <w:tc>
          <w:tcPr/>
          <w:p>
            <w:pPr>
              <w:pStyle w:val="Compact"/>
            </w:pPr>
            <w:r>
              <w:t xml:space="preserve">✅ 신규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기존</w:t>
            </w:r>
          </w:p>
        </w:tc>
        <w:tc>
          <w:tcPr/>
          <w:p>
            <w:pPr>
              <w:pStyle w:val="Compact"/>
            </w:pPr>
            <w:r>
              <w:t xml:space="preserve">C04-00</w:t>
            </w:r>
          </w:p>
        </w:tc>
        <w:tc>
          <w:tcPr/>
          <w:p>
            <w:pPr>
              <w:pStyle w:val="Compact"/>
            </w:pPr>
            <w:r>
              <w:t xml:space="preserve">펌웨어 운영 대시보드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firmware/_screens/FirmwareDash.tsx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기존</w:t>
            </w:r>
          </w:p>
        </w:tc>
        <w:tc>
          <w:tcPr/>
          <w:p>
            <w:pPr>
              <w:pStyle w:val="Compact"/>
            </w:pPr>
            <w:r>
              <w:t xml:space="preserve">C04-02</w:t>
            </w:r>
          </w:p>
        </w:tc>
        <w:tc>
          <w:tcPr/>
          <w:p>
            <w:pPr>
              <w:pStyle w:val="Compact"/>
            </w:pPr>
            <w:r>
              <w:t xml:space="preserve">정적분석 결과 상세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firmware/_screens/StaticAnalysis.tsx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기존</w:t>
            </w:r>
          </w:p>
        </w:tc>
        <w:tc>
          <w:tcPr/>
          <w:p>
            <w:pPr>
              <w:pStyle w:val="Compact"/>
            </w:pPr>
            <w:r>
              <w:t xml:space="preserve">C04-03</w:t>
            </w:r>
          </w:p>
        </w:tc>
        <w:tc>
          <w:tcPr/>
          <w:p>
            <w:pPr>
              <w:pStyle w:val="Compact"/>
            </w:pPr>
            <w:r>
              <w:t xml:space="preserve">호환성 매트릭스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firmware/_screens/CompatMatrix.tsx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기존</w:t>
            </w:r>
          </w:p>
        </w:tc>
        <w:tc>
          <w:tcPr/>
          <w:p>
            <w:pPr>
              <w:pStyle w:val="Compact"/>
            </w:pPr>
            <w:r>
              <w:t xml:space="preserve">C04-06</w:t>
            </w:r>
          </w:p>
        </w:tc>
        <w:tc>
          <w:tcPr/>
          <w:p>
            <w:pPr>
              <w:pStyle w:val="Compact"/>
            </w:pPr>
            <w:r>
              <w:t xml:space="preserve">OTA 배포 진행 모니터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firmware/_screens/OtaMonitor.tsx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기존</w:t>
            </w:r>
          </w:p>
        </w:tc>
        <w:tc>
          <w:tcPr/>
          <w:p>
            <w:pPr>
              <w:pStyle w:val="Compact"/>
            </w:pPr>
            <w:r>
              <w:t xml:space="preserve">C02-00</w:t>
            </w:r>
          </w:p>
        </w:tc>
        <w:tc>
          <w:tcPr/>
          <w:p>
            <w:pPr>
              <w:pStyle w:val="Compact"/>
            </w:pPr>
            <w:r>
              <w:t xml:space="preserve">개발자 킷 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audit/_screens/AuditHome.tsx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기존</w:t>
            </w:r>
          </w:p>
        </w:tc>
        <w:tc>
          <w:tcPr/>
          <w:p>
            <w:pPr>
              <w:pStyle w:val="Compact"/>
            </w:pPr>
            <w:r>
              <w:t xml:space="preserve">C02-06</w:t>
            </w:r>
          </w:p>
        </w:tc>
        <w:tc>
          <w:tcPr/>
          <w:p>
            <w:pPr>
              <w:pStyle w:val="Compact"/>
            </w:pPr>
            <w:r>
              <w:t xml:space="preserve">Conformance Test Runner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audit/_screens/ConformanceRunner.tsx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기존</w:t>
            </w:r>
          </w:p>
        </w:tc>
        <w:tc>
          <w:tcPr/>
          <w:p>
            <w:pPr>
              <w:pStyle w:val="Compact"/>
            </w:pPr>
            <w:r>
              <w:t xml:space="preserve">C02-07</w:t>
            </w:r>
          </w:p>
        </w:tc>
        <w:tc>
          <w:tcPr/>
          <w:p>
            <w:pPr>
              <w:pStyle w:val="Compact"/>
            </w:pPr>
            <w:r>
              <w:t xml:space="preserve">Audit Package 빌더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audit/_screens/AuditBuilder.tsx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96"/>
    <w:bookmarkStart w:id="97" w:name="사용자-권한-00-8"/>
    <w:p>
      <w:pPr>
        <w:pStyle w:val="Heading3"/>
      </w:pPr>
      <w:r>
        <w:t xml:space="preserve">2.2 사용자 · 권한 (</w:t>
      </w:r>
      <w:hyperlink r:id="rId9">
        <w:r>
          <w:rPr>
            <w:rStyle w:val="Hyperlink"/>
          </w:rPr>
          <w:t xml:space="preserve">00 §8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Build 권한</w:t>
            </w:r>
          </w:p>
        </w:tc>
        <w:tc>
          <w:tcPr/>
          <w:p>
            <w:pPr>
              <w:pStyle w:val="Compact"/>
            </w:pPr>
            <w:r>
              <w:t xml:space="preserve">화면 맥락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제조사 개발자</w:t>
            </w:r>
          </w:p>
        </w:tc>
        <w:tc>
          <w:tcPr/>
          <w:p>
            <w:pPr>
              <w:pStyle w:val="Compact"/>
            </w:pPr>
            <w:r>
              <w:t xml:space="preserve">V(자사 한정) · profile/simulate E ·</w:t>
            </w:r>
            <w:r>
              <w:t xml:space="preserve"> </w:t>
            </w:r>
            <w:r>
              <w:rPr>
                <w:b/>
                <w:bCs/>
              </w:rPr>
              <w:t xml:space="preserve">운영반영 승인 불가</w:t>
            </w:r>
          </w:p>
        </w:tc>
        <w:tc>
          <w:tcPr/>
          <w:p>
            <w:pPr>
              <w:pStyle w:val="Compact"/>
            </w:pPr>
            <w:r>
              <w:t xml:space="preserve">Audit/Release 승인 버튼</w:t>
            </w:r>
            <w:r>
              <w:t xml:space="preserve"> </w:t>
            </w:r>
            <w:r>
              <w:rPr>
                <w:b/>
                <w:bCs/>
              </w:rPr>
              <w:t xml:space="preserve">비활성 + 사유 툴팁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 관리자</w:t>
            </w:r>
          </w:p>
        </w:tc>
        <w:tc>
          <w:tcPr/>
          <w:p>
            <w:pPr>
              <w:pStyle w:val="Compact"/>
            </w:pPr>
            <w:r>
              <w:t xml:space="preserve">V · plan/canary/rollback E · release A(부분)</w:t>
            </w:r>
          </w:p>
        </w:tc>
        <w:tc>
          <w:tcPr/>
          <w:p>
            <w:pPr>
              <w:pStyle w:val="Compact"/>
            </w:pPr>
            <w:r>
              <w:t xml:space="preserve">OTA 계획·canary·롤백 실행 · 릴리즈 부분 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관리자</w:t>
            </w:r>
          </w:p>
        </w:tc>
        <w:tc>
          <w:tcPr/>
          <w:p>
            <w:pPr>
              <w:pStyle w:val="Compact"/>
            </w:pPr>
            <w:r>
              <w:t xml:space="preserve">V · E · A all · 위험 정책</w:t>
            </w:r>
          </w:p>
        </w:tc>
        <w:tc>
          <w:tcPr/>
          <w:p>
            <w:pPr>
              <w:pStyle w:val="Compact"/>
            </w:pPr>
            <w:r>
              <w:t xml:space="preserve">펌웨어 정책 · waiver 최종 승인 · 전체 장비 배포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담당자</w:t>
            </w:r>
          </w:p>
        </w:tc>
        <w:tc>
          <w:tcPr/>
          <w:p>
            <w:pPr>
              <w:pStyle w:val="Compact"/>
            </w:pPr>
            <w:r>
              <w:t xml:space="preserve">V · test E</w:t>
            </w:r>
          </w:p>
        </w:tc>
        <w:tc>
          <w:tcPr/>
          <w:p>
            <w:pPr>
              <w:pStyle w:val="Compact"/>
            </w:pPr>
            <w:r>
              <w:t xml:space="preserve">Conformance 실행 · QA 승인 단계</w:t>
            </w:r>
          </w:p>
        </w:tc>
      </w:tr>
    </w:tbl>
    <w:p>
      <w:pPr>
        <w:pStyle w:val="BlockText"/>
      </w:pPr>
      <w:r>
        <w:t xml:space="preserve">하드 거부(</w:t>
      </w:r>
      <w:hyperlink r:id="rId9">
        <w:r>
          <w:rPr>
            <w:rStyle w:val="Hyperlink"/>
          </w:rPr>
          <w:t xml:space="preserve">00 §8</w:t>
        </w:r>
      </w:hyperlink>
      <w:r>
        <w:t xml:space="preserve">):</w:t>
      </w:r>
      <w:r>
        <w:t xml:space="preserve"> </w:t>
      </w:r>
      <w:r>
        <w:rPr>
          <w:b/>
          <w:bCs/>
        </w:rPr>
        <w:t xml:space="preserve">제조사 개발자 ≠ 운영 반영 승인.</w:t>
      </w:r>
      <w:r>
        <w:t xml:space="preserve"> </w:t>
      </w:r>
      <w:r>
        <w:t xml:space="preserve">승인/운영 전환 버튼은</w:t>
      </w:r>
      <w:r>
        <w:t xml:space="preserve"> </w:t>
      </w:r>
      <w:r>
        <w:t xml:space="preserve">숨김이 아니라</w:t>
      </w:r>
      <w:r>
        <w:t xml:space="preserve"> </w:t>
      </w:r>
      <w:r>
        <w:rPr>
          <w:b/>
          <w:bCs/>
        </w:rPr>
        <w:t xml:space="preserve">비활성 + 사유</w:t>
      </w:r>
      <w:r>
        <w:t xml:space="preserve">로 표현한다.</w:t>
      </w:r>
    </w:p>
    <w:bookmarkEnd w:id="97"/>
    <w:bookmarkStart w:id="98" w:name="디바이스"/>
    <w:p>
      <w:pPr>
        <w:pStyle w:val="Heading3"/>
      </w:pPr>
      <w:r>
        <w:t xml:space="preserve">2.3 디바이스</w:t>
      </w:r>
    </w:p>
    <w:p>
      <w:pPr>
        <w:pStyle w:val="FirstParagraph"/>
      </w:pPr>
      <w:r>
        <w:t xml:space="preserve">Desktop 1440×900 단일 기준. 고밀도(density-comfortable 기본). 터치영역 규정(44/64px)은 Build 비대상.</w:t>
      </w:r>
    </w:p>
    <w:bookmarkEnd w:id="98"/>
    <w:bookmarkStart w:id="100" w:name="적용-디자인-시스템-1"/>
    <w:p>
      <w:pPr>
        <w:pStyle w:val="Heading3"/>
      </w:pPr>
      <w:r>
        <w:t xml:space="preserve">2.4 적용 디자인 시스템</w:t>
      </w:r>
    </w:p>
    <w:p>
      <w:pPr>
        <w:pStyle w:val="Compact"/>
        <w:numPr>
          <w:ilvl w:val="0"/>
          <w:numId w:val="1006"/>
        </w:numPr>
      </w:pPr>
      <w:r>
        <w:t xml:space="preserve">3-tier 토큰</w:t>
      </w:r>
      <w:r>
        <w:t xml:space="preserve"> </w:t>
      </w:r>
      <w:r>
        <w:rPr>
          <w:rStyle w:val="VerbatimChar"/>
        </w:rPr>
        <w:t xml:space="preserve">primitive → semantic → [data-theme="build"]</w:t>
      </w:r>
      <w:r>
        <w:t xml:space="preserve">. Build 테마 override는</w:t>
      </w:r>
      <w:r>
        <w:t xml:space="preserve"> </w:t>
      </w:r>
      <w:r>
        <w:rPr>
          <w:b/>
          <w:bCs/>
        </w:rPr>
        <w:t xml:space="preserve">타이트 radius·플랫·밀도</w:t>
      </w:r>
      <w:r>
        <w:t xml:space="preserve">에 한정.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DNA 불변</w:t>
      </w:r>
      <w:r>
        <w:t xml:space="preserve">(</w:t>
      </w:r>
      <w:hyperlink r:id="rId9">
        <w:r>
          <w:rPr>
            <w:rStyle w:val="Hyperlink"/>
          </w:rPr>
          <w:t xml:space="preserve">00 §4.1</w:t>
        </w:r>
      </w:hyperlink>
      <w:r>
        <w:t xml:space="preserve">): 6단계 상태 의미 · squared dot+mono 배지 · mono tabular(ID/버전/체크섬/%) ·</w:t>
      </w:r>
      <w:r>
        <w:t xml:space="preserve"> </w:t>
      </w:r>
      <w:r>
        <w:t xml:space="preserve">live dot</w:t>
      </w:r>
      <w:r>
        <w:t xml:space="preserve"> </w:t>
      </w:r>
      <w:r>
        <w:rPr>
          <w:rStyle w:val="VerbatimChar"/>
        </w:rPr>
        <w:t xml:space="preserve">#1fb46a</w:t>
      </w:r>
      <w:r>
        <w:t xml:space="preserve"> </w:t>
      </w:r>
      <w:r>
        <w:t xml:space="preserve">· 페이퍼화이트+hairline · audit 정직성(hold + 감사 고지). 색상 토큰 최종값은</w:t>
      </w:r>
      <w:r>
        <w:t xml:space="preserve"> </w:t>
      </w:r>
      <w:hyperlink r:id="rId99">
        <w:r>
          <w:rPr>
            <w:rStyle w:val="Hyperlink"/>
          </w:rPr>
          <w:t xml:space="preserve">ADR-005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7" w:name="주요-설계-결과-1"/>
    <w:p>
      <w:pPr>
        <w:pStyle w:val="Heading2"/>
      </w:pPr>
      <w:r>
        <w:t xml:space="preserve">3. 주요 설계 결과</w:t>
      </w:r>
    </w:p>
    <w:bookmarkStart w:id="102" w:name="정보-구조-1급-카드테이블타임라인-보조-터미널"/>
    <w:p>
      <w:pPr>
        <w:pStyle w:val="Heading3"/>
      </w:pPr>
      <w:r>
        <w:t xml:space="preserve">3.1 정보 구조 (1급 = 카드/테이블/타임라인, 보조 = 터미널)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정보 유형</w:t>
            </w:r>
          </w:p>
        </w:tc>
        <w:tc>
          <w:tcPr/>
          <w:p>
            <w:pPr>
              <w:pStyle w:val="Compact"/>
            </w:pPr>
            <w:r>
              <w:t xml:space="preserve">표현 매체 (1급)</w:t>
            </w:r>
          </w:p>
        </w:tc>
        <w:tc>
          <w:tcPr/>
          <w:p>
            <w:pPr>
              <w:pStyle w:val="Compact"/>
            </w:pPr>
            <w:r>
              <w:t xml:space="preserve">화면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 상태 · 조건 충족</w:t>
            </w:r>
          </w:p>
        </w:tc>
        <w:tc>
          <w:tcPr/>
          <w:p>
            <w:pPr>
              <w:pStyle w:val="Compact"/>
            </w:pPr>
            <w:r>
              <w:t xml:space="preserve">단계 타임라인 · 체크리스트 카드</w:t>
            </w:r>
          </w:p>
        </w:tc>
        <w:tc>
          <w:tcPr/>
          <w:p>
            <w:pPr>
              <w:pStyle w:val="Compact"/>
            </w:pPr>
            <w:r>
              <w:t xml:space="preserve">Release(C04-04) · Audit(C02-07)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호환성</w:t>
            </w:r>
          </w:p>
        </w:tc>
        <w:tc>
          <w:tcPr/>
          <w:p>
            <w:pPr>
              <w:pStyle w:val="Compact"/>
            </w:pPr>
            <w:r>
              <w:t xml:space="preserve">matrix grid · 배지</w:t>
            </w:r>
          </w:p>
        </w:tc>
        <w:tc>
          <w:tcPr/>
          <w:p>
            <w:pPr>
              <w:pStyle w:val="Compact"/>
            </w:pPr>
            <w:r>
              <w:t xml:space="preserve">C04-03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차단 사유 + 해결 행동</w:t>
            </w:r>
          </w:p>
        </w:tc>
        <w:tc>
          <w:tcPr/>
          <w:p>
            <w:pPr>
              <w:pStyle w:val="Compact"/>
            </w:pPr>
            <w:r>
              <w:t xml:space="preserve">인라인</w:t>
            </w:r>
            <w:r>
              <w:t xml:space="preserve"> </w:t>
            </w:r>
            <w:r>
              <w:rPr>
                <w:rStyle w:val="VerbatimChar"/>
              </w:rPr>
              <w:t xml:space="preserve">GateNotice</w:t>
            </w:r>
            <w:r>
              <w:t xml:space="preserve"> </w:t>
            </w:r>
            <w:r>
              <w:t xml:space="preserve">카드(사유→행동→링크)</w:t>
            </w:r>
          </w:p>
        </w:tc>
        <w:tc>
          <w:tcPr/>
          <w:p>
            <w:pPr>
              <w:pStyle w:val="Compact"/>
            </w:pPr>
            <w:r>
              <w:t xml:space="preserve">모든 Gate</w:t>
            </w:r>
            <w:r>
              <w:t xml:space="preserve"> </w:t>
            </w:r>
            <w:r>
              <w:rPr>
                <w:rStyle w:val="VerbatimChar"/>
              </w:rPr>
              <w:t xml:space="preserve">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 대상 · 그룹</w:t>
            </w:r>
          </w:p>
        </w:tc>
        <w:tc>
          <w:tcPr/>
          <w:p>
            <w:pPr>
              <w:pStyle w:val="Compact"/>
            </w:pPr>
            <w:r>
              <w:t xml:space="preserve">대상 테이블 · canary 그룹 카드</w:t>
            </w:r>
          </w:p>
        </w:tc>
        <w:tc>
          <w:tcPr/>
          <w:p>
            <w:pPr>
              <w:pStyle w:val="Compact"/>
            </w:pPr>
            <w:r>
              <w:t xml:space="preserve">C04-05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롤백 전략</w:t>
            </w:r>
          </w:p>
        </w:tc>
        <w:tc>
          <w:tcPr/>
          <w:p>
            <w:pPr>
              <w:pStyle w:val="Compact"/>
            </w:pPr>
            <w:r>
              <w:t xml:space="preserve">이전 안정버전 카드 · 영향 범위 + AuditEntry</w:t>
            </w:r>
          </w:p>
        </w:tc>
        <w:tc>
          <w:tcPr/>
          <w:p>
            <w:pPr>
              <w:pStyle w:val="Compact"/>
            </w:pPr>
            <w:r>
              <w:t xml:space="preserve">C04-07/08</w:t>
            </w:r>
          </w:p>
        </w:tc>
      </w:tr>
    </w:tbl>
    <w:p>
      <w:pPr>
        <w:pStyle w:val="BlockText"/>
      </w:pPr>
      <w:r>
        <w:t xml:space="preserve">보조(터미널 톤</w:t>
      </w:r>
      <w:r>
        <w:t xml:space="preserve"> </w:t>
      </w:r>
      <w:r>
        <w:rPr>
          <w:rStyle w:val="VerbatimChar"/>
        </w:rPr>
        <w:t xml:space="preserve">.term</w:t>
      </w:r>
      <w:r>
        <w:t xml:space="preserve">)는 OTA 이벤트 로그·Conformance 실행 로그·static analysis 출력·시뮬레이터 콘솔에만</w:t>
      </w:r>
      <w:r>
        <w:t xml:space="preserve"> </w:t>
      </w:r>
      <w:r>
        <w:t xml:space="preserve">한정한다. 핵심 의사결정 화면은</w:t>
      </w:r>
      <w:r>
        <w:t xml:space="preserve"> </w:t>
      </w:r>
      <w:r>
        <w:rPr>
          <w:b/>
          <w:bCs/>
        </w:rPr>
        <w:t xml:space="preserve">enterprise 콘솔</w:t>
      </w:r>
      <w:r>
        <w:t xml:space="preserve">로 설계하며 터미널화하지 않는다(</w:t>
      </w:r>
      <w:hyperlink r:id="rId9">
        <w:r>
          <w:rPr>
            <w:rStyle w:val="Hyperlink"/>
          </w:rPr>
          <w:t xml:space="preserve">00 §9.2</w:t>
        </w:r>
      </w:hyperlink>
      <w:r>
        <w:t xml:space="preserve">).</w:t>
      </w:r>
    </w:p>
    <w:bookmarkEnd w:id="102"/>
    <w:bookmarkStart w:id="103" w:name="핵심-흐름-폐루프-l4펌웨어-l5audit"/>
    <w:p>
      <w:pPr>
        <w:pStyle w:val="Heading3"/>
      </w:pPr>
      <w:r>
        <w:t xml:space="preserve">3.2 핵심 흐름 — 폐루프 L4(펌웨어) · L5(audit)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Loop4 (펌웨어, G2·G6/G7)</w:t>
      </w:r>
      <w:r>
        <w:t xml:space="preserve">: 등록 → 분석 → 호환성 →</w:t>
      </w:r>
      <w:r>
        <w:t xml:space="preserve"> </w:t>
      </w:r>
      <w:r>
        <w:rPr>
          <w:b/>
          <w:bCs/>
        </w:rPr>
        <w:t xml:space="preserve">승인(C04-04, G2)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계획(C04-05, G6/G7)</w:t>
      </w:r>
      <w:r>
        <w:t xml:space="preserve"> </w:t>
      </w:r>
      <w:r>
        <w:t xml:space="preserve">→</w:t>
      </w:r>
      <w:r>
        <w:t xml:space="preserve"> </w:t>
      </w:r>
      <w:r>
        <w:t xml:space="preserve">진행(C04-06) →</w:t>
      </w:r>
      <w:r>
        <w:t xml:space="preserve"> </w:t>
      </w:r>
      <w:r>
        <w:rPr>
          <w:b/>
          <w:bCs/>
        </w:rPr>
        <w:t xml:space="preserve">롤백(C04-07)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감사(C04-08)</w:t>
      </w:r>
      <w:r>
        <w:t xml:space="preserve">. 공유 스파인</w:t>
      </w:r>
      <w:r>
        <w:t xml:space="preserve"> </w:t>
      </w:r>
      <w:r>
        <w:rPr>
          <w:rStyle w:val="VerbatimChar"/>
        </w:rPr>
        <w:t xml:space="preserve">firmware_id(FW-…)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deployment_plan_id(DEP-…)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Loop5 (audit, G5)</w:t>
      </w:r>
      <w:r>
        <w:t xml:space="preserve">: Conformance → Audit Package →</w:t>
      </w:r>
      <w:r>
        <w:t xml:space="preserve"> </w:t>
      </w:r>
      <w:r>
        <w:rPr>
          <w:b/>
          <w:bCs/>
        </w:rPr>
        <w:t xml:space="preserve">승인 → 운영 전환(C02-07, G5)</w:t>
      </w:r>
      <w:r>
        <w:t xml:space="preserve">. 공유 스파인</w:t>
      </w:r>
      <w:r>
        <w:t xml:space="preserve"> </w:t>
      </w:r>
      <w:r>
        <w:rPr>
          <w:rStyle w:val="VerbatimChar"/>
        </w:rPr>
        <w:t xml:space="preserve">module_id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audit_package_id</w:t>
      </w:r>
      <w:r>
        <w:t xml:space="preserve">.</w:t>
      </w:r>
    </w:p>
    <w:bookmarkEnd w:id="103"/>
    <w:bookmarkStart w:id="104" w:name="Xab08489a563cef3c37fd14932cae953f6e2e85b"/>
    <w:p>
      <w:pPr>
        <w:pStyle w:val="Heading3"/>
      </w:pPr>
      <w:r>
        <w:t xml:space="preserve">3.3 Gate 4단계 차단 사유 + 해결 행동 (</w:t>
      </w:r>
      <w:r>
        <w:rPr>
          <w:rStyle w:val="VerbatimChar"/>
        </w:rPr>
        <w:t xml:space="preserve">packages/domain/src/gates.ts</w:t>
      </w:r>
      <w:r>
        <w:t xml:space="preserve"> </w:t>
      </w:r>
      <w:r>
        <w:t xml:space="preserve">실측)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함수</w:t>
            </w:r>
          </w:p>
        </w:tc>
        <w:tc>
          <w:tcPr/>
          <w:p>
            <w:pPr>
              <w:pStyle w:val="Compact"/>
            </w:pPr>
            <w:r>
              <w:t xml:space="preserve">blocked 사유 (mock)</w:t>
            </w:r>
          </w:p>
        </w:tc>
        <w:tc>
          <w:tcPr/>
          <w:p>
            <w:pPr>
              <w:pStyle w:val="Compact"/>
            </w:pPr>
            <w:r>
              <w:t xml:space="preserve">해결 행동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G2</w:t>
            </w:r>
            <w:r>
              <w:t xml:space="preserve"> </w:t>
            </w:r>
            <w:r>
              <w:t xml:space="preserve">Firmware-release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gateFirmwareRelease</w:t>
            </w:r>
          </w:p>
        </w:tc>
        <w:tc>
          <w:tcPr/>
          <w:p>
            <w:pPr>
              <w:pStyle w:val="Compact"/>
            </w:pPr>
            <w:r>
              <w:t xml:space="preserve">“정적분석: critical 2건 미해결 · 호환성: Pinch 로봇 incompatible”</w:t>
            </w:r>
          </w:p>
        </w:tc>
        <w:tc>
          <w:tcPr/>
          <w:p>
            <w:pPr>
              <w:pStyle w:val="Compact"/>
            </w:pPr>
            <w:r>
              <w:t xml:space="preserve">정적분석 상세 · Audit Package 승인 요청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G5</w:t>
            </w:r>
            <w:r>
              <w:t xml:space="preserve"> </w:t>
            </w:r>
            <w:r>
              <w:t xml:space="preserve">Audit→operational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gateAuditOperational</w:t>
            </w:r>
          </w:p>
        </w:tc>
        <w:tc>
          <w:tcPr/>
          <w:p>
            <w:pPr>
              <w:pStyle w:val="Compact"/>
            </w:pPr>
            <w:r>
              <w:t xml:space="preserve">“AuditPackage 미승인 (현재: …) — 운영 전환 불가”</w:t>
            </w:r>
          </w:p>
        </w:tc>
        <w:tc>
          <w:tcPr/>
          <w:p>
            <w:pPr>
              <w:pStyle w:val="Compact"/>
            </w:pPr>
            <w:r>
              <w:t xml:space="preserve">실패 테스트 재실행 · 이슈 보드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G6/G7</w:t>
            </w:r>
            <w:r>
              <w:t xml:space="preserve"> </w:t>
            </w:r>
            <w:r>
              <w:t xml:space="preserve">Deploy-preflight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gateDeployPreflight</w:t>
            </w:r>
          </w:p>
        </w:tc>
        <w:tc>
          <w:tcPr/>
          <w:p>
            <w:pPr>
              <w:pStyle w:val="Compact"/>
            </w:pPr>
            <w:r>
              <w:t xml:space="preserve">“RBT-PINCH-0009: 오프라인 · RBT-THIN-0008: open critical incident(G7)”</w:t>
            </w:r>
          </w:p>
        </w:tc>
        <w:tc>
          <w:tcPr/>
          <w:p>
            <w:pPr>
              <w:pStyle w:val="Compact"/>
            </w:pPr>
            <w:r>
              <w:t xml:space="preserve">대상에서 제외 · 윈도우 재예약</w:t>
            </w:r>
          </w:p>
        </w:tc>
      </w:tr>
    </w:tbl>
    <w:p>
      <w:pPr>
        <w:pStyle w:val="BlockText"/>
      </w:pPr>
      <w:r>
        <w:rPr>
          <w:b/>
          <w:bCs/>
        </w:rPr>
        <w:t xml:space="preserve">핵심 규칙 준수</w:t>
      </w:r>
      <w:r>
        <w:t xml:space="preserve">: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이면 UI는 반드시</w:t>
      </w:r>
      <w:r>
        <w:t xml:space="preserve"> </w:t>
      </w:r>
      <w:r>
        <w:rPr>
          <w:b/>
          <w:bCs/>
        </w:rPr>
        <w:t xml:space="preserve">(a) 차단 사유</w:t>
      </w:r>
      <w:r>
        <w:t xml:space="preserve">와</w:t>
      </w:r>
      <w:r>
        <w:t xml:space="preserve"> </w:t>
      </w:r>
      <w:r>
        <w:rPr>
          <w:b/>
          <w:bCs/>
        </w:rPr>
        <w:t xml:space="preserve">(b) 해결 행동(+링크)</w:t>
      </w:r>
      <w:r>
        <w:t xml:space="preserve">을</w:t>
      </w:r>
      <w:r>
        <w:t xml:space="preserve"> </w:t>
      </w:r>
      <w:r>
        <w:rPr>
          <w:rStyle w:val="VerbatimChar"/>
        </w:rPr>
        <w:t xml:space="preserve">GateNotice</w:t>
      </w:r>
      <w:r>
        <w:t xml:space="preserve">로 함께</w:t>
      </w:r>
      <w:r>
        <w:t xml:space="preserve"> </w:t>
      </w:r>
      <w:r>
        <w:t xml:space="preserve">표시하고, 승인/전환 버튼은</w:t>
      </w:r>
      <w:r>
        <w:t xml:space="preserve"> </w:t>
      </w:r>
      <w:r>
        <w:rPr>
          <w:b/>
          <w:bCs/>
        </w:rPr>
        <w:t xml:space="preserve">비활성</w:t>
      </w:r>
      <w:r>
        <w:t xml:space="preserve">한다. 위험 액션(롤백)은</w:t>
      </w:r>
      <w:r>
        <w:t xml:space="preserve"> </w:t>
      </w:r>
      <w:r>
        <w:rPr>
          <w:rStyle w:val="VerbatimChar"/>
        </w:rPr>
        <w:t xml:space="preserve">HoldButton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ConfirmModal(requireHold)</w:t>
      </w:r>
      <w:r>
        <w:t xml:space="preserve"> </w:t>
      </w:r>
      <w:r>
        <w:t xml:space="preserve">+ AuditEntry 고지.</w:t>
      </w:r>
    </w:p>
    <w:bookmarkEnd w:id="104"/>
    <w:bookmarkStart w:id="105" w:name="audit-event-00-6-adr-007"/>
    <w:p>
      <w:pPr>
        <w:pStyle w:val="Heading3"/>
      </w:pPr>
      <w:r>
        <w:t xml:space="preserve">3.4 Audit ≠ Event (</w:t>
      </w:r>
      <w:hyperlink r:id="rId9">
        <w:r>
          <w:rPr>
            <w:rStyle w:val="Hyperlink"/>
          </w:rPr>
          <w:t xml:space="preserve">00 §6</w:t>
        </w:r>
      </w:hyperlink>
      <w:r>
        <w:t xml:space="preserve">,</w:t>
      </w:r>
      <w:r>
        <w:t xml:space="preserve"> </w:t>
      </w:r>
      <w:hyperlink r:id="rId36">
        <w:r>
          <w:rPr>
            <w:rStyle w:val="Hyperlink"/>
          </w:rPr>
          <w:t xml:space="preserve">ADR-007</w:t>
        </w:r>
      </w:hyperlink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Event Log</w:t>
      </w:r>
      <w:r>
        <w:t xml:space="preserve">: 분석 진행·배포 진행·OTA 단계 전이 → 이벤트 스트립·OTA 로그·Runner 로그(</w:t>
      </w:r>
      <w:r>
        <w:rPr>
          <w:rStyle w:val="VerbatimChar"/>
        </w:rPr>
        <w:t xml:space="preserve">.term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Audit Log</w:t>
      </w:r>
      <w:r>
        <w:t xml:space="preserve">: 운영 반영·승인 행위·정책 우회·롤백 → C04-08 감사 이력 + AuditEntry(</w:t>
      </w:r>
      <w:r>
        <w:rPr>
          <w:rStyle w:val="VerbatimChar"/>
        </w:rPr>
        <w:t xml:space="preserve">actor·action·target·reason·before/after</w:t>
      </w:r>
      <w:r>
        <w:t xml:space="preserve">).</w:t>
      </w:r>
      <w:r>
        <w:t xml:space="preserve"> </w:t>
      </w:r>
      <w:r>
        <w:t xml:space="preserve">롤백 화면은 커밋 전</w:t>
      </w:r>
      <w:r>
        <w:t xml:space="preserve"> </w:t>
      </w:r>
      <w:r>
        <w:rPr>
          <w:rStyle w:val="VerbatimChar"/>
        </w:rPr>
        <w:t xml:space="preserve">ConfirmModal</w:t>
      </w:r>
      <w:r>
        <w:t xml:space="preserve">의</w:t>
      </w:r>
      <w:r>
        <w:t xml:space="preserve"> </w:t>
      </w:r>
      <w:r>
        <w:rPr>
          <w:rStyle w:val="VerbatimChar"/>
        </w:rPr>
        <w:t xml:space="preserve">auditNote</w:t>
      </w:r>
      <w:r>
        <w:t xml:space="preserve">로 AuditEntry를 고지한다.</w:t>
      </w:r>
    </w:p>
    <w:bookmarkEnd w:id="105"/>
    <w:bookmarkStart w:id="106" w:name="화면별-방향"/>
    <w:p>
      <w:pPr>
        <w:pStyle w:val="Heading3"/>
      </w:pPr>
      <w:r>
        <w:t xml:space="preserve">3.5 화면별 방향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방향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승인 (C04-04)</w:t>
            </w:r>
          </w:p>
        </w:tc>
        <w:tc>
          <w:tcPr/>
          <w:p>
            <w:pPr>
              <w:pStyle w:val="Compact"/>
            </w:pPr>
            <w:r>
              <w:t xml:space="preserve">좌 1.5fr 단계 타임라인(원형 rail·통과/대기/실패/면제) · 우</w:t>
            </w:r>
            <w:r>
              <w:t xml:space="preserve"> </w:t>
            </w:r>
            <w:r>
              <w:rPr>
                <w:rStyle w:val="VerbatimChar"/>
              </w:rPr>
              <w:t xml:space="preserve">GateNotice</w:t>
            </w:r>
            <w:r>
              <w:t xml:space="preserve"> </w:t>
            </w:r>
            <w:r>
              <w:t xml:space="preserve">+ 승인 정보 + Hold 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 계획 (C04-05)</w:t>
            </w:r>
          </w:p>
        </w:tc>
        <w:tc>
          <w:tcPr/>
          <w:p>
            <w:pPr>
              <w:pStyle w:val="Compact"/>
            </w:pPr>
            <w:r>
              <w:t xml:space="preserve">상단</w:t>
            </w:r>
            <w:r>
              <w:t xml:space="preserve"> </w:t>
            </w:r>
            <w:r>
              <w:rPr>
                <w:rStyle w:val="VerbatimChar"/>
              </w:rPr>
              <w:t xml:space="preserve">GateNotice</w:t>
            </w:r>
            <w:r>
              <w:t xml:space="preserve"> </w:t>
            </w:r>
            <w:r>
              <w:t xml:space="preserve">· 좌 canary/wave 그룹별 대상 테이블(배터리·연결·preflight) · 우 롤백 정책 + 배포 시작 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롤백 (C04-07/08)</w:t>
            </w:r>
          </w:p>
        </w:tc>
        <w:tc>
          <w:tcPr/>
          <w:p>
            <w:pPr>
              <w:pStyle w:val="Compact"/>
            </w:pPr>
            <w:r>
              <w:t xml:space="preserve">좌 롤백 대상·영향 목록 + 롤백 실행 Hold · 우 AuditEntry 고지 카드 + 감사 이력 타임라인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승인 (C02-07)</w:t>
            </w:r>
          </w:p>
        </w:tc>
        <w:tc>
          <w:tcPr/>
          <w:p>
            <w:pPr>
              <w:pStyle w:val="Compact"/>
            </w:pPr>
            <w:r>
              <w:t xml:space="preserve">좌 모듈 Audit 상태 테이블 · 우 선택 모듈</w:t>
            </w:r>
            <w:r>
              <w:t xml:space="preserve"> </w:t>
            </w:r>
            <w:r>
              <w:rPr>
                <w:rStyle w:val="VerbatimChar"/>
              </w:rPr>
              <w:t xml:space="preserve">GateNotice</w:t>
            </w:r>
            <w:r>
              <w:t xml:space="preserve">(G5) + 운영 전환 Hold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6"/>
    <w:bookmarkEnd w:id="107"/>
    <w:bookmarkStart w:id="144" w:name="화면-목업-결과-스크린샷-1"/>
    <w:p>
      <w:pPr>
        <w:pStyle w:val="Heading2"/>
      </w:pPr>
      <w:r>
        <w:t xml:space="preserve">4. 화면 목업 결과 (스크린샷)</w:t>
      </w:r>
    </w:p>
    <w:bookmarkStart w:id="111" w:name="펌웨어-대시보드-c04-00"/>
    <w:p>
      <w:pPr>
        <w:pStyle w:val="Heading3"/>
      </w:pPr>
      <w:r>
        <w:t xml:space="preserve">4.1 펌웨어 대시보드 (C04-00)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펌웨어 운영 대시보드" title="" id="109" name="Picture"/>
            <a:graphic>
              <a:graphicData uri="http://schemas.openxmlformats.org/drawingml/2006/picture">
                <pic:pic>
                  <pic:nvPicPr>
                    <pic:cNvPr descr="screenshots/build/01-firmware-dashboard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기능</w:t>
      </w:r>
      <w:r>
        <w:t xml:space="preserve">: 버전·분석·배포 가능·위험 KPI 요약, blocked release 패널, 배포 계획 진입.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참고</w:t>
      </w:r>
      <w:r>
        <w:t xml:space="preserve">: Loop4 진입점.</w:t>
      </w:r>
      <w:r>
        <w:t xml:space="preserve"> </w:t>
      </w:r>
      <w:r>
        <w:rPr>
          <w:rStyle w:val="VerbatimChar"/>
        </w:rPr>
        <w:t xml:space="preserve">firmware/_screens/FirmwareDash.tsx</w:t>
      </w:r>
      <w:r>
        <w:t xml:space="preserve">.</w:t>
      </w:r>
    </w:p>
    <w:bookmarkEnd w:id="111"/>
    <w:bookmarkStart w:id="115" w:name="릴리즈-승인-pass-c04-04-신규"/>
    <w:p>
      <w:pPr>
        <w:pStyle w:val="Heading3"/>
      </w:pPr>
      <w:r>
        <w:t xml:space="preserve">4.2 릴리즈 승인 — pass (C04-04, 신규)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릴리즈 승인 pass" title="" id="113" name="Picture"/>
            <a:graphic>
              <a:graphicData uri="http://schemas.openxmlformats.org/drawingml/2006/picture">
                <pic:pic>
                  <pic:nvPicPr>
                    <pic:cNvPr descr="screenshots/build/02-release-approve-pass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기능</w:t>
      </w:r>
      <w:r>
        <w:t xml:space="preserve">:</w:t>
      </w:r>
      <w:r>
        <w:t xml:space="preserve"> </w:t>
      </w:r>
      <w:r>
        <w:rPr>
          <w:rStyle w:val="VerbatimChar"/>
        </w:rPr>
        <w:t xml:space="preserve">FW-CAM-2.4.2</w:t>
      </w:r>
      <w:r>
        <w:t xml:space="preserve"> </w:t>
      </w:r>
      <w:r>
        <w:t xml:space="preserve">— 정적분석/호환/Audit/QA 통과, 운영 승인 pending. 단계 타임라인 + 체크리스트.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참고</w:t>
      </w:r>
      <w:r>
        <w:t xml:space="preserve">: G2 게이트</w:t>
      </w:r>
      <w:r>
        <w:t xml:space="preserve"> </w:t>
      </w:r>
      <w:r>
        <w:rPr>
          <w:rStyle w:val="VerbatimChar"/>
        </w:rPr>
        <w:t xml:space="preserve">confirm_required</w:t>
      </w:r>
      <w:r>
        <w:t xml:space="preserve">(대기 단계) — 승인 버튼은 Hold로 확정.</w:t>
      </w:r>
      <w:r>
        <w:t xml:space="preserve"> </w:t>
      </w:r>
      <w:r>
        <w:rPr>
          <w:rStyle w:val="VerbatimChar"/>
        </w:rPr>
        <w:t xml:space="preserve">gateFirmwareRelease</w:t>
      </w:r>
      <w:r>
        <w:t xml:space="preserve">.</w:t>
      </w:r>
    </w:p>
    <w:bookmarkEnd w:id="115"/>
    <w:bookmarkStart w:id="119" w:name="릴리즈-승인-blocked-신규"/>
    <w:p>
      <w:pPr>
        <w:pStyle w:val="Heading3"/>
      </w:pPr>
      <w:r>
        <w:t xml:space="preserve">4.3 릴리즈 승인 — blocked (신규)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릴리즈 승인 blocked" title="" id="117" name="Picture"/>
            <a:graphic>
              <a:graphicData uri="http://schemas.openxmlformats.org/drawingml/2006/picture">
                <pic:pic>
                  <pic:nvPicPr>
                    <pic:cNvPr descr="screenshots/build/03-release-approve-blocked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기능</w:t>
      </w:r>
      <w:r>
        <w:t xml:space="preserve">:</w:t>
      </w:r>
      <w:r>
        <w:t xml:space="preserve"> </w:t>
      </w:r>
      <w:r>
        <w:rPr>
          <w:rStyle w:val="VerbatimChar"/>
        </w:rPr>
        <w:t xml:space="preserve">FW-EEP-3.1.0</w:t>
      </w:r>
      <w:r>
        <w:t xml:space="preserve"> </w:t>
      </w:r>
      <w:r>
        <w:t xml:space="preserve">— 정적분석 critical 2건 미해결 + 호환 불가 + Audit 미승인.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참고</w:t>
      </w:r>
      <w:r>
        <w:t xml:space="preserve">:</w:t>
      </w:r>
      <w:r>
        <w:t xml:space="preserve"> </w:t>
      </w:r>
      <w:r>
        <w:rPr>
          <w:b/>
          <w:bCs/>
        </w:rPr>
        <w:t xml:space="preserve">G2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GateNotice</w:t>
      </w:r>
      <w:r>
        <w:t xml:space="preserve"> </w:t>
      </w:r>
      <w:r>
        <w:t xml:space="preserve">가 차단 사유(분석/호환/audit)를 한 줄로, 해결 행동(정적분석 상세·Audit 승인 요청)을</w:t>
      </w:r>
      <w:r>
        <w:t xml:space="preserve"> </w:t>
      </w:r>
      <w:r>
        <w:t xml:space="preserve">링크 버튼으로 제시.</w:t>
      </w:r>
      <w:r>
        <w:t xml:space="preserve"> </w:t>
      </w:r>
      <w:r>
        <w:rPr>
          <w:b/>
          <w:bCs/>
        </w:rPr>
        <w:t xml:space="preserve">승인 버튼 비활성</w:t>
      </w:r>
      <w:r>
        <w:t xml:space="preserve">.</w:t>
      </w:r>
    </w:p>
    <w:bookmarkEnd w:id="119"/>
    <w:bookmarkStart w:id="123" w:name="배포-계획-c04-05-신규"/>
    <w:p>
      <w:pPr>
        <w:pStyle w:val="Heading3"/>
      </w:pPr>
      <w:r>
        <w:t xml:space="preserve">4.4 배포 계획 (C04-05, 신규)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OTA 배포 계획" title="" id="121" name="Picture"/>
            <a:graphic>
              <a:graphicData uri="http://schemas.openxmlformats.org/drawingml/2006/picture">
                <pic:pic>
                  <pic:nvPicPr>
                    <pic:cNvPr descr="screenshots/build/04-deploy-plan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기능</w:t>
      </w:r>
      <w:r>
        <w:t xml:space="preserve">: canary → wave-1 → wave-2 그룹별 대상 테이블(배터리·연결·preflight), 롤백 정책 카드.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참고</w:t>
      </w:r>
      <w:r>
        <w:t xml:space="preserve">:</w:t>
      </w:r>
      <w:r>
        <w:t xml:space="preserve"> </w:t>
      </w:r>
      <w:r>
        <w:rPr>
          <w:b/>
          <w:bCs/>
        </w:rPr>
        <w:t xml:space="preserve">G6/G7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RBT-THIN-0008</w:t>
      </w:r>
      <w:r>
        <w:t xml:space="preserve"> </w:t>
      </w:r>
      <w:r>
        <w:t xml:space="preserve">open critical(G7) ·</w:t>
      </w:r>
      <w:r>
        <w:t xml:space="preserve"> </w:t>
      </w:r>
      <w:r>
        <w:rPr>
          <w:rStyle w:val="VerbatimChar"/>
        </w:rPr>
        <w:t xml:space="preserve">RBT-PINCH-0009</w:t>
      </w:r>
      <w:r>
        <w:t xml:space="preserve"> </w:t>
      </w:r>
      <w:r>
        <w:t xml:space="preserve">오프라인(G6)으로 preflight blocked,</w:t>
      </w:r>
      <w:r>
        <w:t xml:space="preserve"> </w:t>
      </w:r>
      <w:r>
        <w:t xml:space="preserve">배포 시작 Hold 비활성.</w:t>
      </w:r>
      <w:r>
        <w:t xml:space="preserve"> </w:t>
      </w:r>
      <w:r>
        <w:rPr>
          <w:rStyle w:val="VerbatimChar"/>
        </w:rPr>
        <w:t xml:space="preserve">gateDeployPreflight</w:t>
      </w:r>
      <w:r>
        <w:t xml:space="preserve">.</w:t>
      </w:r>
    </w:p>
    <w:bookmarkEnd w:id="123"/>
    <w:bookmarkStart w:id="127" w:name="롤백감사-c04-0708-신규"/>
    <w:p>
      <w:pPr>
        <w:pStyle w:val="Heading3"/>
      </w:pPr>
      <w:r>
        <w:t xml:space="preserve">4.5 롤백·감사 (C04-07/08, 신규)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롤백·복구" title="" id="125" name="Picture"/>
            <a:graphic>
              <a:graphicData uri="http://schemas.openxmlformats.org/drawingml/2006/picture">
                <pic:pic>
                  <pic:nvPicPr>
                    <pic:cNvPr descr="screenshots/build/05-rollback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기능</w:t>
      </w:r>
      <w:r>
        <w:t xml:space="preserve">: 현재 → 이전 안정버전(</w:t>
      </w:r>
      <w:r>
        <w:rPr>
          <w:rStyle w:val="VerbatimChar"/>
        </w:rPr>
        <w:t xml:space="preserve">FW-CAM-2.4.1</w:t>
      </w:r>
      <w:r>
        <w:t xml:space="preserve">) 복구, 영향 대상 목록, 등록→분석→승인→배포→롤백 감사 타임라인.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참고</w:t>
      </w:r>
      <w:r>
        <w:t xml:space="preserve">: 롤백 실행 =</w:t>
      </w:r>
      <w:r>
        <w:t xml:space="preserve"> </w:t>
      </w:r>
      <w:r>
        <w:rPr>
          <w:rStyle w:val="VerbatimChar"/>
        </w:rPr>
        <w:t xml:space="preserve">HoldButton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ConfirmModal(requireHold, danger)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AuditEntry</w:t>
      </w:r>
      <w:r>
        <w:t xml:space="preserve"> </w:t>
      </w:r>
      <w:r>
        <w:t xml:space="preserve">고지(actor/action/before→after).</w:t>
      </w:r>
    </w:p>
    <w:bookmarkEnd w:id="127"/>
    <w:bookmarkStart w:id="131" w:name="dev-kit-홈-c02-00"/>
    <w:p>
      <w:pPr>
        <w:pStyle w:val="Heading3"/>
      </w:pPr>
      <w:r>
        <w:t xml:space="preserve">4.6 Dev kit 홈 (C02-00)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개발자 킷 홈" title="" id="129" name="Picture"/>
            <a:graphic>
              <a:graphicData uri="http://schemas.openxmlformats.org/drawingml/2006/picture">
                <pic:pic>
                  <pic:nvPicPr>
                    <pic:cNvPr descr="screenshots/build/06-audit-home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기능</w:t>
      </w:r>
      <w:r>
        <w:t xml:space="preserve">: 온보딩 진행률·최근 Audit·실패 테스트·SDK 요약.</w:t>
      </w:r>
      <w:r>
        <w:t xml:space="preserve"> </w:t>
      </w:r>
      <w:r>
        <w:rPr>
          <w:b/>
          <w:bCs/>
        </w:rPr>
        <w:t xml:space="preserve">참고</w:t>
      </w:r>
      <w:r>
        <w:t xml:space="preserve">: Loop5 진입점.</w:t>
      </w:r>
      <w:r>
        <w:t xml:space="preserve"> </w:t>
      </w:r>
      <w:r>
        <w:rPr>
          <w:rStyle w:val="VerbatimChar"/>
        </w:rPr>
        <w:t xml:space="preserve">audit/_screens/AuditHome.tsx</w:t>
      </w:r>
      <w:r>
        <w:t xml:space="preserve">.</w:t>
      </w:r>
    </w:p>
    <w:bookmarkEnd w:id="131"/>
    <w:bookmarkStart w:id="135" w:name="audit-승인-운영-전환-신규"/>
    <w:p>
      <w:pPr>
        <w:pStyle w:val="Heading3"/>
      </w:pPr>
      <w:r>
        <w:t xml:space="preserve">4.7 Audit 승인 → 운영 전환 (신규)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Audit 승인" title="" id="133" name="Picture"/>
            <a:graphic>
              <a:graphicData uri="http://schemas.openxmlformats.org/drawingml/2006/picture">
                <pic:pic>
                  <pic:nvPicPr>
                    <pic:cNvPr descr="screenshots/build/07-audit-approve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기능</w:t>
      </w:r>
      <w:r>
        <w:t xml:space="preserve">: 모듈 Audit 상태 테이블에서 모듈 선택 → 운영(operational) 전환.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참고</w:t>
      </w:r>
      <w:r>
        <w:t xml:space="preserve">:</w:t>
      </w:r>
      <w:r>
        <w:t xml:space="preserve"> </w:t>
      </w:r>
      <w:r>
        <w:rPr>
          <w:b/>
          <w:bCs/>
        </w:rPr>
        <w:t xml:space="preserve">G5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GateNotice</w:t>
      </w:r>
      <w:r>
        <w:t xml:space="preserve"> </w:t>
      </w:r>
      <w:r>
        <w:t xml:space="preserve">— approved 아닌 모듈은</w:t>
      </w:r>
      <w:r>
        <w:t xml:space="preserve"> </w:t>
      </w:r>
      <w:r>
        <w:t xml:space="preserve">“운영 전환 불가”</w:t>
      </w:r>
      <w:r>
        <w:t xml:space="preserve"> </w:t>
      </w:r>
      <w:r>
        <w:t xml:space="preserve">사유 + 재실행/이슈보드 행동, 전환 Hold 비활성.</w:t>
      </w:r>
    </w:p>
    <w:bookmarkEnd w:id="135"/>
    <w:bookmarkStart w:id="139" w:name="호환성-매트릭스-c04-03"/>
    <w:p>
      <w:pPr>
        <w:pStyle w:val="Heading3"/>
      </w:pPr>
      <w:r>
        <w:t xml:space="preserve">4.8 호환성 매트릭스 (C04-03)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호환성 매트릭스" title="" id="137" name="Picture"/>
            <a:graphic>
              <a:graphicData uri="http://schemas.openxmlformats.org/drawingml/2006/picture">
                <pic:pic>
                  <pic:nvPicPr>
                    <pic:cNvPr descr="screenshots/build/08-compatibility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기능</w:t>
      </w:r>
      <w:r>
        <w:t xml:space="preserve">: 로봇/모듈/HMI/Telemetry 조합 배포 가능 여부 grid + 차단 사유.</w:t>
      </w:r>
      <w:r>
        <w:t xml:space="preserve"> </w:t>
      </w:r>
      <w:r>
        <w:rPr>
          <w:b/>
          <w:bCs/>
        </w:rPr>
        <w:t xml:space="preserve">참고</w:t>
      </w:r>
      <w:r>
        <w:t xml:space="preserve">: Loop4 #3.</w:t>
      </w:r>
      <w:r>
        <w:t xml:space="preserve"> </w:t>
      </w:r>
      <w:r>
        <w:rPr>
          <w:rStyle w:val="VerbatimChar"/>
        </w:rPr>
        <w:t xml:space="preserve">CompatMatrix.tsx</w:t>
      </w:r>
      <w:r>
        <w:t xml:space="preserve">.</w:t>
      </w:r>
    </w:p>
    <w:bookmarkEnd w:id="139"/>
    <w:bookmarkStart w:id="143" w:name="ota-배포-진행-c04-06"/>
    <w:p>
      <w:pPr>
        <w:pStyle w:val="Heading3"/>
      </w:pPr>
      <w:r>
        <w:t xml:space="preserve">4.9 OTA 배포 진행 (C04-06)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OTA 배포 진행" title="" id="141" name="Picture"/>
            <a:graphic>
              <a:graphicData uri="http://schemas.openxmlformats.org/drawingml/2006/picture">
                <pic:pic>
                  <pic:nvPicPr>
                    <pic:cNvPr descr="screenshots/build/09-ota-monitor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기능</w:t>
      </w:r>
      <w:r>
        <w:t xml:space="preserve">: 다운로드·설치·재시작·검증 진행 헤더 + 대상별 상태 테이블 + 이벤트 로그(</w:t>
      </w:r>
      <w:r>
        <w:rPr>
          <w:rStyle w:val="VerbatimChar"/>
        </w:rPr>
        <w:t xml:space="preserve">.term</w:t>
      </w:r>
      <w:r>
        <w:t xml:space="preserve"> </w:t>
      </w:r>
      <w:r>
        <w:t xml:space="preserve">보조).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참고</w:t>
      </w:r>
      <w:r>
        <w:t xml:space="preserve">: Loop4 #6. success/failed → rollback_required.</w:t>
      </w:r>
      <w:r>
        <w:t xml:space="preserve"> </w:t>
      </w:r>
      <w:r>
        <w:rPr>
          <w:rStyle w:val="VerbatimChar"/>
        </w:rPr>
        <w:t xml:space="preserve">OtaMonitor.tsx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53" w:name="본-개발-인계-1"/>
    <w:p>
      <w:pPr>
        <w:pStyle w:val="Heading2"/>
      </w:pPr>
      <w:r>
        <w:t xml:space="preserve">5. 본 개발 인계</w:t>
      </w:r>
    </w:p>
    <w:bookmarkStart w:id="145" w:name="라우트-1"/>
    <w:p>
      <w:pPr>
        <w:pStyle w:val="Heading3"/>
      </w:pPr>
      <w:r>
        <w:t xml:space="preserve">5.1 라우트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라우트</w:t>
            </w:r>
          </w:p>
        </w:tc>
        <w:tc>
          <w:tcPr/>
          <w:p>
            <w:pPr>
              <w:pStyle w:val="Compact"/>
            </w:pPr>
            <w:r>
              <w:t xml:space="preserve">컴포넌트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/firmware/[id]/approve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ReleaseApproval</w:t>
            </w:r>
          </w:p>
        </w:tc>
        <w:tc>
          <w:tcPr/>
          <w:p>
            <w:pPr>
              <w:pStyle w:val="Compact"/>
            </w:pPr>
            <w:r>
              <w:t xml:space="preserve">id =</w:t>
            </w:r>
            <w:r>
              <w:t xml:space="preserve"> </w:t>
            </w:r>
            <w:r>
              <w:rPr>
                <w:rStyle w:val="VerbatimChar"/>
              </w:rPr>
              <w:t xml:space="preserve">firmware_id</w:t>
            </w:r>
            <w:r>
              <w:t xml:space="preserve"> </w:t>
            </w:r>
            <w:r>
              <w:t xml:space="preserve">(예</w:t>
            </w:r>
            <w:r>
              <w:t xml:space="preserve"> </w:t>
            </w:r>
            <w:r>
              <w:rPr>
                <w:rStyle w:val="VerbatimChar"/>
              </w:rPr>
              <w:t xml:space="preserve">FW-CAM-2.4.2</w:t>
            </w:r>
            <w:r>
              <w:t xml:space="preserve">·</w:t>
            </w:r>
            <w:r>
              <w:rPr>
                <w:rStyle w:val="VerbatimChar"/>
              </w:rPr>
              <w:t xml:space="preserve">FW-EEP-3.1.0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/firmware/[id]/deploy-plan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DeploymentPlan</w:t>
            </w:r>
          </w:p>
        </w:tc>
        <w:tc>
          <w:tcPr/>
          <w:p>
            <w:pPr>
              <w:pStyle w:val="Compact"/>
            </w:pPr>
            <w:r>
              <w:t xml:space="preserve">계획 없으면 EmptyNote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/firmware/[id]/rollback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RollbackRecovery</w:t>
            </w:r>
          </w:p>
        </w:tc>
        <w:tc>
          <w:tcPr/>
          <w:p>
            <w:pPr>
              <w:pStyle w:val="Compact"/>
            </w:pPr>
            <w:r>
              <w:t xml:space="preserve">배포 정책 없으면 EmptyNote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/audit/approve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AuditApprove</w:t>
            </w:r>
          </w:p>
        </w:tc>
        <w:tc>
          <w:tcPr/>
          <w:p>
            <w:pPr>
              <w:pStyle w:val="Compact"/>
            </w:pPr>
            <w:r>
              <w:t xml:space="preserve">모듈 선택 기반(파라미터 없음)</w:t>
            </w:r>
          </w:p>
        </w:tc>
      </w:tr>
    </w:tbl>
    <w:p>
      <w:pPr>
        <w:pStyle w:val="BlockText"/>
      </w:pPr>
      <w:r>
        <w:t xml:space="preserve">페이지는</w:t>
      </w:r>
      <w:r>
        <w:t xml:space="preserve"> </w:t>
      </w:r>
      <w:r>
        <w:rPr>
          <w:rStyle w:val="VerbatimChar"/>
        </w:rPr>
        <w:t xml:space="preserve">params: Promise&lt;{id}&gt;</w:t>
      </w:r>
      <w:r>
        <w:t xml:space="preserve">를 await하여</w:t>
      </w:r>
      <w:r>
        <w:t xml:space="preserve"> </w:t>
      </w:r>
      <w:r>
        <w:rPr>
          <w:rStyle w:val="VerbatimChar"/>
        </w:rPr>
        <w:t xml:space="preserve">firmwareId</w:t>
      </w:r>
      <w:r>
        <w:t xml:space="preserve">를 컴포넌트에 전달(Next.js async params).</w:t>
      </w:r>
    </w:p>
    <w:bookmarkEnd w:id="145"/>
    <w:bookmarkStart w:id="146" w:name="컴포넌트-1"/>
    <w:p>
      <w:pPr>
        <w:pStyle w:val="Heading3"/>
      </w:pPr>
      <w:r>
        <w:t xml:space="preserve">5.2 컴포넌트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apps/console/app/firmware/_screens/{ReleaseApproval,DeploymentPlan,RollbackRecovery}.tsx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apps/console/app/audit/_screens/AuditApprove.tsx</w:t>
      </w:r>
    </w:p>
    <w:p>
      <w:pPr>
        <w:pStyle w:val="Compact"/>
        <w:numPr>
          <w:ilvl w:val="0"/>
          <w:numId w:val="1009"/>
        </w:numPr>
      </w:pPr>
      <w:r>
        <w:t xml:space="preserve">모두</w:t>
      </w:r>
      <w:r>
        <w:t xml:space="preserve"> </w:t>
      </w:r>
      <w:r>
        <w:rPr>
          <w:rStyle w:val="VerbatimChar"/>
        </w:rPr>
        <w:t xml:space="preserve">"use client"</w:t>
      </w:r>
      <w:r>
        <w:t xml:space="preserve">. 결정 상태(</w:t>
      </w:r>
      <w:r>
        <w:rPr>
          <w:rStyle w:val="VerbatimChar"/>
        </w:rPr>
        <w:t xml:space="preserve">done</w:t>
      </w:r>
      <w:r>
        <w:t xml:space="preserve">/</w:t>
      </w:r>
      <w:r>
        <w:rPr>
          <w:rStyle w:val="VerbatimChar"/>
        </w:rPr>
        <w:t xml:space="preserve">promoted</w:t>
      </w:r>
      <w:r>
        <w:t xml:space="preserve">/</w:t>
      </w:r>
      <w:r>
        <w:rPr>
          <w:rStyle w:val="VerbatimChar"/>
        </w:rPr>
        <w:t xml:space="preserve">audit</w:t>
      </w:r>
      <w:r>
        <w:t xml:space="preserve">)는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로컬(mock).</w:t>
      </w:r>
    </w:p>
    <w:bookmarkEnd w:id="146"/>
    <w:bookmarkStart w:id="148" w:name="api-데이터-stationdomain"/>
    <w:p>
      <w:pPr>
        <w:pStyle w:val="Heading3"/>
      </w:pPr>
      <w:r>
        <w:t xml:space="preserve">5.3 API / 데이터 (</w:t>
      </w:r>
      <w:r>
        <w:rPr>
          <w:rStyle w:val="VerbatimChar"/>
        </w:rPr>
        <w:t xml:space="preserve">@station/domain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데이터:</w:t>
      </w:r>
      <w:r>
        <w:t xml:space="preserve"> </w:t>
      </w:r>
      <w:r>
        <w:rPr>
          <w:rStyle w:val="VerbatimChar"/>
        </w:rPr>
        <w:t xml:space="preserve">releaseApprovals</w:t>
      </w:r>
      <w:r>
        <w:t xml:space="preserve">·</w:t>
      </w:r>
      <w:r>
        <w:rPr>
          <w:rStyle w:val="VerbatimChar"/>
        </w:rPr>
        <w:t xml:space="preserve">deploymentPlans</w:t>
      </w:r>
      <w:r>
        <w:t xml:space="preserve">(</w:t>
      </w:r>
      <w:r>
        <w:rPr>
          <w:rStyle w:val="VerbatimChar"/>
        </w:rPr>
        <w:t xml:space="preserve">packages/domain/src/data/mockups.ts</w:t>
      </w:r>
      <w:r>
        <w:t xml:space="preserve">),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(</w:t>
      </w:r>
      <w:r>
        <w:rPr>
          <w:rStyle w:val="VerbatimChar"/>
        </w:rPr>
        <w:t xml:space="preserve">data/release.ts</w:t>
      </w:r>
      <w:r>
        <w:t xml:space="preserve">: vendors·modules·firmwares·auditMeta·fwMeta).</w:t>
      </w:r>
    </w:p>
    <w:p>
      <w:pPr>
        <w:pStyle w:val="Compact"/>
        <w:numPr>
          <w:ilvl w:val="0"/>
          <w:numId w:val="1010"/>
        </w:numPr>
      </w:pPr>
      <w:r>
        <w:t xml:space="preserve">게이트:</w:t>
      </w:r>
      <w:r>
        <w:t xml:space="preserve"> </w:t>
      </w:r>
      <w:r>
        <w:rPr>
          <w:rStyle w:val="VerbatimChar"/>
        </w:rPr>
        <w:t xml:space="preserve">gateFirmwareRelease</w:t>
      </w:r>
      <w:r>
        <w:t xml:space="preserve">·</w:t>
      </w:r>
      <w:r>
        <w:rPr>
          <w:rStyle w:val="VerbatimChar"/>
        </w:rPr>
        <w:t xml:space="preserve">gateDeployPreflight</w:t>
      </w:r>
      <w:r>
        <w:t xml:space="preserve">·</w:t>
      </w:r>
      <w:r>
        <w:rPr>
          <w:rStyle w:val="VerbatimChar"/>
        </w:rPr>
        <w:t xml:space="preserve">gateAuditOperational</w:t>
      </w:r>
      <w:r>
        <w:t xml:space="preserve">(</w:t>
      </w:r>
      <w:r>
        <w:rPr>
          <w:rStyle w:val="VerbatimChar"/>
        </w:rPr>
        <w:t xml:space="preserve">gates.ts</w:t>
      </w:r>
      <w:r>
        <w:t xml:space="preserve">) —</w:t>
      </w:r>
      <w:r>
        <w:t xml:space="preserve"> </w:t>
      </w:r>
      <w:r>
        <w:rPr>
          <w:b/>
          <w:bCs/>
        </w:rPr>
        <w:t xml:space="preserve">클라이언트 표시용 UX 게이트(서버 재검증 아님)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추후</w:t>
      </w:r>
      <w:r>
        <w:t xml:space="preserve">: RELEASE/mockups는 mock → platform-core 연동으로 교체(실시간 소스 추상화는</w:t>
      </w:r>
      <w:r>
        <w:t xml:space="preserve"> </w:t>
      </w:r>
      <w:hyperlink r:id="rId147">
        <w:r>
          <w:rPr>
            <w:rStyle w:val="Hyperlink"/>
          </w:rPr>
          <w:t xml:space="preserve">ADR-008</w:t>
        </w:r>
      </w:hyperlink>
      <w:r>
        <w:t xml:space="preserve">).</w:t>
      </w:r>
    </w:p>
    <w:bookmarkEnd w:id="148"/>
    <w:bookmarkStart w:id="149" w:name="상태-권한-값"/>
    <w:p>
      <w:pPr>
        <w:pStyle w:val="Heading3"/>
      </w:pPr>
      <w:r>
        <w:t xml:space="preserve">5.4 상태 / 권한 값</w:t>
      </w:r>
    </w:p>
    <w:p>
      <w:pPr>
        <w:pStyle w:val="Compact"/>
        <w:numPr>
          <w:ilvl w:val="0"/>
          <w:numId w:val="1011"/>
        </w:numPr>
      </w:pPr>
      <w:r>
        <w:t xml:space="preserve">펌웨어 배포 상태 enum:</w:t>
      </w:r>
      <w:r>
        <w:t xml:space="preserve"> </w:t>
      </w:r>
      <w:r>
        <w:rPr>
          <w:rStyle w:val="VerbatimChar"/>
        </w:rPr>
        <w:t xml:space="preserve">draft·analyzing·blocked·approved·scheduled·deploying·success·failed·rollback_required·rolled_back</w:t>
      </w:r>
      <w:r>
        <w:t xml:space="preserve"> </w:t>
      </w:r>
      <w:r>
        <w:t xml:space="preserve">(생명주기/배포 분리 표시).</w:t>
      </w:r>
    </w:p>
    <w:p>
      <w:pPr>
        <w:pStyle w:val="Compact"/>
        <w:numPr>
          <w:ilvl w:val="0"/>
          <w:numId w:val="1011"/>
        </w:numPr>
      </w:pPr>
      <w:r>
        <w:t xml:space="preserve">Audit 상태 enum:</w:t>
      </w:r>
      <w:r>
        <w:t xml:space="preserve"> </w:t>
      </w:r>
      <w:r>
        <w:rPr>
          <w:rStyle w:val="VerbatimChar"/>
        </w:rPr>
        <w:t xml:space="preserve">draft·submitted·running·passed·failed·waiver_required·approved·expired</w:t>
      </w:r>
      <w:r>
        <w:t xml:space="preserve">. 승인 단계 status:</w:t>
      </w:r>
      <w:r>
        <w:t xml:space="preserve"> </w:t>
      </w:r>
      <w:r>
        <w:rPr>
          <w:rStyle w:val="VerbatimChar"/>
        </w:rPr>
        <w:t xml:space="preserve">passed·pending·failed·waived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6역할 × V/E/A 권한(</w:t>
      </w:r>
      <w:hyperlink r:id="rId9">
        <w:r>
          <w:rPr>
            <w:rStyle w:val="Hyperlink"/>
          </w:rPr>
          <w:t xml:space="preserve">00 §8</w:t>
        </w:r>
      </w:hyperlink>
      <w:r>
        <w:t xml:space="preserve">) — 제조사 개발자 운영반영 승인</w:t>
      </w:r>
      <w:r>
        <w:t xml:space="preserve"> </w:t>
      </w:r>
      <w:r>
        <w:rPr>
          <w:b/>
          <w:bCs/>
        </w:rPr>
        <w:t xml:space="preserve">하드 거부</w:t>
      </w:r>
      <w:r>
        <w:t xml:space="preserve">.</w:t>
      </w:r>
    </w:p>
    <w:bookmarkEnd w:id="149"/>
    <w:bookmarkStart w:id="151" w:name="공통-인계-1"/>
    <w:p>
      <w:pPr>
        <w:pStyle w:val="Heading3"/>
      </w:pPr>
      <w:r>
        <w:t xml:space="preserve">5.5 공통 인계</w:t>
      </w:r>
    </w:p>
    <w:p>
      <w:pPr>
        <w:pStyle w:val="Compact"/>
        <w:numPr>
          <w:ilvl w:val="0"/>
          <w:numId w:val="1012"/>
        </w:numPr>
      </w:pPr>
      <w:r>
        <w:t xml:space="preserve">design-system 신규/공유 5종:</w:t>
      </w:r>
      <w:r>
        <w:t xml:space="preserve"> </w:t>
      </w:r>
      <w:r>
        <w:rPr>
          <w:rStyle w:val="VerbatimChar"/>
        </w:rPr>
        <w:t xml:space="preserve">GateNotice</w:t>
      </w:r>
      <w:r>
        <w:t xml:space="preserve">(4단계)·</w:t>
      </w:r>
      <w:r>
        <w:rPr>
          <w:rStyle w:val="VerbatimChar"/>
        </w:rPr>
        <w:t xml:space="preserve">HoldButton</w:t>
      </w:r>
      <w:r>
        <w:t xml:space="preserve">·</w:t>
      </w:r>
      <w:r>
        <w:rPr>
          <w:rStyle w:val="VerbatimChar"/>
        </w:rPr>
        <w:t xml:space="preserve">ConfirmModal(requireHold·auditNote)</w:t>
      </w:r>
      <w:r>
        <w:t xml:space="preserve">·</w:t>
      </w:r>
      <w:r>
        <w:rPr>
          <w:rStyle w:val="VerbatimChar"/>
        </w:rPr>
        <w:t xml:space="preserve">KVStack</w:t>
      </w:r>
      <w:r>
        <w:t xml:space="preserve">·</w:t>
      </w:r>
      <w:r>
        <w:rPr>
          <w:rStyle w:val="VerbatimChar"/>
        </w:rPr>
        <w:t xml:space="preserve">StatusBadge</w:t>
      </w:r>
      <w:r>
        <w:t xml:space="preserve">(</w:t>
      </w:r>
      <w:r>
        <w:rPr>
          <w:rStyle w:val="VerbatimChar"/>
        </w:rPr>
        <w:t xml:space="preserve">packages/design-system/src/ux.tsx</w:t>
      </w:r>
      <w:r>
        <w:t xml:space="preserve">·</w:t>
      </w:r>
      <w:r>
        <w:rPr>
          <w:rStyle w:val="VerbatimChar"/>
        </w:rPr>
        <w:t xml:space="preserve">components.tsx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Context Envelope(</w:t>
      </w:r>
      <w:hyperlink r:id="rId78">
        <w:r>
          <w:rPr>
            <w:rStyle w:val="Hyperlink"/>
          </w:rPr>
          <w:t xml:space="preserve">ADR-002</w:t>
        </w:r>
      </w:hyperlink>
      <w:r>
        <w:t xml:space="preserve">): 출처 칩 + 돌아가기로 크로스 제품 컨텍스트 운반.</w:t>
      </w:r>
    </w:p>
    <w:p>
      <w:pPr>
        <w:pStyle w:val="Compact"/>
        <w:numPr>
          <w:ilvl w:val="0"/>
          <w:numId w:val="1012"/>
        </w:numPr>
      </w:pPr>
      <w:r>
        <w:t xml:space="preserve">ID 문법(</w:t>
      </w:r>
      <w:hyperlink r:id="rId150">
        <w:r>
          <w:rPr>
            <w:rStyle w:val="Hyperlink"/>
          </w:rPr>
          <w:t xml:space="preserve">ADR-004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FW-&lt;MODTYPE&gt;-&lt;semver&gt;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DEP-YYYYMMDD-NNNN</w:t>
      </w:r>
      <w:r>
        <w:t xml:space="preserve">.</w:t>
      </w:r>
    </w:p>
    <w:bookmarkEnd w:id="151"/>
    <w:bookmarkStart w:id="152" w:name="미결정-adr"/>
    <w:p>
      <w:pPr>
        <w:pStyle w:val="Heading3"/>
      </w:pPr>
      <w:r>
        <w:t xml:space="preserve">5.6 미결정 ADR</w:t>
      </w:r>
    </w:p>
    <w:p>
      <w:pPr>
        <w:pStyle w:val="FirstParagraph"/>
      </w:pPr>
      <w:hyperlink r:id="rId150">
        <w:r>
          <w:rPr>
            <w:rStyle w:val="Hyperlink"/>
          </w:rPr>
          <w:t xml:space="preserve">ADR-004</w:t>
        </w:r>
      </w:hyperlink>
      <w:r>
        <w:t xml:space="preserve"> </w:t>
      </w:r>
      <w:r>
        <w:t xml:space="preserve">ID 문법 ·</w:t>
      </w:r>
      <w:r>
        <w:t xml:space="preserve"> </w:t>
      </w:r>
      <w:hyperlink r:id="rId99">
        <w:r>
          <w:rPr>
            <w:rStyle w:val="Hyperlink"/>
          </w:rPr>
          <w:t xml:space="preserve">ADR-005</w:t>
        </w:r>
      </w:hyperlink>
      <w:r>
        <w:t xml:space="preserve"> </w:t>
      </w:r>
      <w:r>
        <w:t xml:space="preserve">상태 색상 토큰 ·</w:t>
      </w:r>
      <w:r>
        <w:t xml:space="preserve"> </w:t>
      </w:r>
      <w:hyperlink r:id="rId34">
        <w:r>
          <w:rPr>
            <w:rStyle w:val="Hyperlink"/>
          </w:rPr>
          <w:t xml:space="preserve">ADR-006</w:t>
        </w:r>
      </w:hyperlink>
      <w:r>
        <w:t xml:space="preserve"> </w:t>
      </w:r>
      <w:r>
        <w:t xml:space="preserve">Gate 4단계 ·</w:t>
      </w:r>
      <w:r>
        <w:t xml:space="preserve"> </w:t>
      </w:r>
      <w:hyperlink r:id="rId36">
        <w:r>
          <w:rPr>
            <w:rStyle w:val="Hyperlink"/>
          </w:rPr>
          <w:t xml:space="preserve">ADR-007</w:t>
        </w:r>
      </w:hyperlink>
      <w:r>
        <w:t xml:space="preserve"> </w:t>
      </w:r>
      <w:r>
        <w:t xml:space="preserve">Audit/Event ·</w:t>
      </w:r>
      <w:r>
        <w:t xml:space="preserve"> </w:t>
      </w:r>
      <w:hyperlink r:id="rId147">
        <w:r>
          <w:rPr>
            <w:rStyle w:val="Hyperlink"/>
          </w:rPr>
          <w:t xml:space="preserve">ADR-008</w:t>
        </w:r>
      </w:hyperlink>
      <w:r>
        <w:t xml:space="preserve"> </w:t>
      </w:r>
      <w:r>
        <w:t xml:space="preserve">async 전환.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9" w:name="검수-결과-1"/>
    <w:p>
      <w:pPr>
        <w:pStyle w:val="Heading2"/>
      </w:pPr>
      <w:r>
        <w:t xml:space="preserve">6. 검수 결과</w:t>
      </w:r>
    </w:p>
    <w:bookmarkStart w:id="154" w:name="커버리지-폐루프-닫힘"/>
    <w:p>
      <w:pPr>
        <w:pStyle w:val="Heading3"/>
      </w:pPr>
      <w:r>
        <w:t xml:space="preserve">6.1 커버리지 — 폐루프 닫힘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워크스페이스</w:t>
            </w:r>
          </w:p>
        </w:tc>
        <w:tc>
          <w:tcPr/>
          <w:p>
            <w:pPr>
              <w:pStyle w:val="Compact"/>
            </w:pPr>
            <w:r>
              <w:t xml:space="preserve">기존</w:t>
            </w:r>
          </w:p>
        </w:tc>
        <w:tc>
          <w:tcPr/>
          <w:p>
            <w:pPr>
              <w:pStyle w:val="Compact"/>
            </w:pPr>
            <w:r>
              <w:t xml:space="preserve">신규</w:t>
            </w:r>
          </w:p>
        </w:tc>
        <w:tc>
          <w:tcPr/>
          <w:p>
            <w:pPr>
              <w:pStyle w:val="Compact"/>
            </w:pPr>
            <w:r>
              <w:t xml:space="preserve">폐루프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C02 Audit/DevKit</w:t>
            </w:r>
          </w:p>
        </w:tc>
        <w:tc>
          <w:tcPr/>
          <w:p>
            <w:pPr>
              <w:pStyle w:val="Compact"/>
            </w:pPr>
            <w:r>
              <w:t xml:space="preserve">3/11</w:t>
            </w:r>
          </w:p>
        </w:tc>
        <w:tc>
          <w:tcPr/>
          <w:p>
            <w:pPr>
              <w:pStyle w:val="Compact"/>
            </w:pPr>
            <w:r>
              <w:t xml:space="preserve">+1 (C02-07 승인 G5)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Loop5 닫힘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C04 펌웨어/OTA</w:t>
            </w:r>
          </w:p>
        </w:tc>
        <w:tc>
          <w:tcPr/>
          <w:p>
            <w:pPr>
              <w:pStyle w:val="Compact"/>
            </w:pPr>
            <w:r>
              <w:t xml:space="preserve">4/11</w:t>
            </w:r>
          </w:p>
        </w:tc>
        <w:tc>
          <w:tcPr/>
          <w:p>
            <w:pPr>
              <w:pStyle w:val="Compact"/>
            </w:pPr>
            <w:r>
              <w:t xml:space="preserve">+3 (C04-04·05·07/08)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Loop4 닫힘</w:t>
            </w:r>
          </w:p>
        </w:tc>
      </w:tr>
    </w:tbl>
    <w:p>
      <w:pPr>
        <w:pStyle w:val="BlockText"/>
      </w:pPr>
      <w:r>
        <w:t xml:space="preserve">분석 실패·호환 불가·Audit 미승인 중 하나라도 있으면 승인/배포 계획이 차단되어,</w:t>
      </w:r>
      <w:r>
        <w:t xml:space="preserve"> </w:t>
      </w:r>
      <w:r>
        <w:t xml:space="preserve">“분석→배포→롤백/감사”</w:t>
      </w:r>
      <w:r>
        <w:t xml:space="preserve"> </w:t>
      </w:r>
      <w:r>
        <w:t xml:space="preserve">폐루프가 닫힌다.</w:t>
      </w:r>
    </w:p>
    <w:bookmarkEnd w:id="154"/>
    <w:bookmarkStart w:id="155" w:name="gate-표현"/>
    <w:p>
      <w:pPr>
        <w:pStyle w:val="Heading3"/>
      </w:pPr>
      <w:r>
        <w:t xml:space="preserve">6.2 Gate 표현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G2/G5/G6/G7 모든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blocked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GateNotice</w:t>
      </w:r>
      <w:r>
        <w:t xml:space="preserve">로</w:t>
      </w:r>
      <w:r>
        <w:t xml:space="preserve"> </w:t>
      </w:r>
      <w:r>
        <w:rPr>
          <w:b/>
          <w:bCs/>
        </w:rPr>
        <w:t xml:space="preserve">(a) 사유 + (b) 해결 행동(+링크)</w:t>
      </w:r>
      <w:r>
        <w:t xml:space="preserve">을 한 화면에 표시 — 실측 확인.</w:t>
      </w:r>
    </w:p>
    <w:p>
      <w:pPr>
        <w:pStyle w:val="Compact"/>
        <w:numPr>
          <w:ilvl w:val="0"/>
          <w:numId w:val="1013"/>
        </w:numPr>
      </w:pPr>
      <w:r>
        <w:t xml:space="preserve">위험 액션(롤백·운영 전환·배포 시작)은</w:t>
      </w:r>
      <w:r>
        <w:t xml:space="preserve"> </w:t>
      </w:r>
      <w:r>
        <w:rPr>
          <w:rStyle w:val="VerbatimChar"/>
        </w:rPr>
        <w:t xml:space="preserve">HoldButton</w:t>
      </w:r>
      <w:r>
        <w:t xml:space="preserve">/</w:t>
      </w:r>
      <w:r>
        <w:rPr>
          <w:rStyle w:val="VerbatimChar"/>
        </w:rPr>
        <w:t xml:space="preserve">ConfirmModal(requireHold)</w:t>
      </w:r>
      <w:r>
        <w:t xml:space="preserve"> </w:t>
      </w:r>
      <w:r>
        <w:t xml:space="preserve">+ 사유. blocked 시 버튼 비활성.</w:t>
      </w:r>
    </w:p>
    <w:bookmarkEnd w:id="155"/>
    <w:bookmarkStart w:id="156" w:name="디자인-방향"/>
    <w:p>
      <w:pPr>
        <w:pStyle w:val="Heading3"/>
      </w:pPr>
      <w:r>
        <w:t xml:space="preserve">6.3 디자인 방향</w:t>
      </w:r>
    </w:p>
    <w:p>
      <w:pPr>
        <w:pStyle w:val="Compact"/>
        <w:numPr>
          <w:ilvl w:val="0"/>
          <w:numId w:val="1014"/>
        </w:numPr>
      </w:pPr>
      <w:r>
        <w:t xml:space="preserve">핵심 의사결정 화면(C04-04·05·07 / C02-07)은</w:t>
      </w:r>
      <w:r>
        <w:t xml:space="preserve"> </w:t>
      </w:r>
      <w:r>
        <w:rPr>
          <w:b/>
          <w:bCs/>
        </w:rPr>
        <w:t xml:space="preserve">카드/테이블/타임라인 중심</w:t>
      </w:r>
      <w:r>
        <w:t xml:space="preserve">, 터미널 비대화. 의사결정 = 카드/테이블.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.term</w:t>
      </w:r>
      <w:r>
        <w:t xml:space="preserve"> </w:t>
      </w:r>
      <w:r>
        <w:t xml:space="preserve">터미널은 OTA 이벤트 로그·Conformance 로그·static analysis 등</w:t>
      </w:r>
      <w:r>
        <w:t xml:space="preserve"> </w:t>
      </w:r>
      <w:r>
        <w:rPr>
          <w:b/>
          <w:bCs/>
        </w:rPr>
        <w:t xml:space="preserve">보조 영역</w:t>
      </w:r>
      <w:r>
        <w:t xml:space="preserve">에만 사용.</w:t>
      </w:r>
    </w:p>
    <w:bookmarkEnd w:id="156"/>
    <w:bookmarkStart w:id="157" w:name="미구현-후속-phase-2-spec-gap-4"/>
    <w:p>
      <w:pPr>
        <w:pStyle w:val="Heading3"/>
      </w:pPr>
      <w:r>
        <w:t xml:space="preserve">6.4 미구현 / 후속 (Phase 2 —</w:t>
      </w:r>
      <w:r>
        <w:t xml:space="preserve"> </w:t>
      </w:r>
      <w:hyperlink r:id="rId11">
        <w:r>
          <w:rPr>
            <w:rStyle w:val="Hyperlink"/>
          </w:rPr>
          <w:t xml:space="preserve">spec-gap §4</w:t>
        </w:r>
      </w:hyperlink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C02 온보딩(C02-01)·Capability(C02-02)·Protocol(C02-03)·SDK(C02-08)·샌드박스(C02-09)·이슈보드(C02-10)·매퍼/시뮬레이터.</w:t>
      </w:r>
    </w:p>
    <w:p>
      <w:pPr>
        <w:pStyle w:val="Compact"/>
        <w:numPr>
          <w:ilvl w:val="0"/>
          <w:numId w:val="1015"/>
        </w:numPr>
      </w:pPr>
      <w:r>
        <w:t xml:space="preserve">C04 등록 마법사(C04-01)·모듈 버전 상세(C04-09)·펌웨어 정책(C04-10). mock → platform-core 연동.</w:t>
      </w:r>
    </w:p>
    <w:bookmarkEnd w:id="157"/>
    <w:bookmarkStart w:id="158" w:name="실측"/>
    <w:p>
      <w:pPr>
        <w:pStyle w:val="Heading3"/>
      </w:pPr>
      <w:r>
        <w:t xml:space="preserve">6.5 실측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typecheck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6/6 성공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turbo run typecheck</w:t>
            </w:r>
            <w:r>
              <w:t xml:space="preserve"> </w:t>
            </w:r>
            <w:r>
              <w:t xml:space="preserve">— console·field·hub·design-system·domain·shell)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3/3</w:t>
            </w:r>
            <w:r>
              <w:t xml:space="preserve"> </w:t>
            </w:r>
            <w:r>
              <w:t xml:space="preserve">(console·field·hub)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라우트</w:t>
            </w:r>
          </w:p>
        </w:tc>
        <w:tc>
          <w:tcPr/>
          <w:p>
            <w:pPr>
              <w:pStyle w:val="Compact"/>
            </w:pPr>
            <w:r>
              <w:t xml:space="preserve">approve·deploy-plan·rollback·audit/approve</w:t>
            </w:r>
            <w:r>
              <w:t xml:space="preserve"> </w:t>
            </w:r>
            <w:r>
              <w:rPr>
                <w:b/>
                <w:bCs/>
              </w:rPr>
              <w:t xml:space="preserve">200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8"/>
    <w:bookmarkEnd w:id="159"/>
    <w:bookmarkStart w:id="161" w:name="결론-1"/>
    <w:p>
      <w:pPr>
        <w:pStyle w:val="Heading2"/>
      </w:pPr>
      <w:r>
        <w:t xml:space="preserve">7. 결론</w:t>
      </w:r>
    </w:p>
    <w:p>
      <w:pPr>
        <w:pStyle w:val="FirstParagraph"/>
      </w:pPr>
      <w:r>
        <w:t xml:space="preserve">Build UX/UI는</w:t>
      </w:r>
      <w:r>
        <w:t xml:space="preserve"> </w:t>
      </w:r>
      <w:r>
        <w:rPr>
          <w:b/>
          <w:bCs/>
        </w:rPr>
        <w:t xml:space="preserve">운영형 배포 콘솔(터미널 보조)</w:t>
      </w:r>
      <w:r>
        <w:t xml:space="preserve"> </w:t>
      </w:r>
      <w:r>
        <w:t xml:space="preserve">원칙 아래 폐루프 차단 화면 4종(C04-04·05·07/08·C02-07)을 신규</w:t>
      </w:r>
      <w:r>
        <w:t xml:space="preserve"> </w:t>
      </w:r>
      <w:r>
        <w:t xml:space="preserve">구현하여</w:t>
      </w:r>
      <w:r>
        <w:t xml:space="preserve"> </w:t>
      </w:r>
      <w:r>
        <w:rPr>
          <w:b/>
          <w:bCs/>
        </w:rPr>
        <w:t xml:space="preserve">Loop4(펌웨어)·Loop5(audit) 폐루프를 닫았다.</w:t>
      </w:r>
      <w:r>
        <w:t xml:space="preserve"> </w:t>
      </w:r>
      <w:r>
        <w:t xml:space="preserve">모든 Gate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가 사유 + 해결 행동을 표현하고,</w:t>
      </w:r>
      <w:r>
        <w:t xml:space="preserve"> </w:t>
      </w:r>
      <w:r>
        <w:t xml:space="preserve">위험 액션은 Hold + AuditEntry 고지로 audit 정직성을 지킨다. typecheck 6/6·build 3/3로 빌드 무결성을 확인했다.</w:t>
      </w:r>
      <w:r>
        <w:t xml:space="preserve"> </w:t>
      </w:r>
      <w:r>
        <w:rPr>
          <w:b/>
          <w:bCs/>
        </w:rPr>
        <w:t xml:space="preserve">Build 화면 설계는 확정되었으며 본 개발 착수가 가능하다.</w:t>
      </w:r>
      <w:r>
        <w:t xml:space="preserve"> </w:t>
      </w:r>
      <w:r>
        <w:t xml:space="preserve">Phase 2(C02 온보딩/SDK 등) 보강과 mock → platform-core</w:t>
      </w:r>
      <w:r>
        <w:t xml:space="preserve"> </w:t>
      </w:r>
      <w:r>
        <w:t xml:space="preserve">연동을</w:t>
      </w:r>
      <w:r>
        <w:t xml:space="preserve"> </w:t>
      </w:r>
      <w:r>
        <w:rPr>
          <w:b/>
          <w:bCs/>
        </w:rPr>
        <w:t xml:space="preserve">단계 5</w:t>
      </w:r>
      <w:r>
        <w:t xml:space="preserve">로 연결한다.</w:t>
      </w:r>
    </w:p>
    <w:p>
      <w:r>
        <w:pict>
          <v:rect style="width:0;height:1.5pt" o:hralign="center" o:hrstd="t" o:hr="t"/>
        </w:pict>
      </w:r>
    </w:p>
    <w:bookmarkStart w:id="160" w:name="문서-정보-개정-이력"/>
    <w:p>
      <w:pPr>
        <w:pStyle w:val="Heading3"/>
      </w:pPr>
      <w:r>
        <w:t xml:space="preserve">문서 정보 · 개정 이력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일자</w:t>
            </w:r>
          </w:p>
        </w:tc>
        <w:tc>
          <w:tcPr/>
          <w:p>
            <w:pPr>
              <w:pStyle w:val="Compact"/>
            </w:pPr>
            <w:r>
              <w:t xml:space="preserve">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2026-06-02</w:t>
            </w:r>
          </w:p>
        </w:tc>
        <w:tc>
          <w:tcPr/>
          <w:p>
            <w:pPr>
              <w:pStyle w:val="Compact"/>
            </w:pPr>
            <w:r>
              <w:t xml:space="preserve">최초 작성 — 단계 4 Build 수행 완료 보고</w:t>
            </w:r>
          </w:p>
        </w:tc>
      </w:tr>
    </w:tbl>
    <w:p>
      <w:pPr>
        <w:pStyle w:val="BodyText"/>
      </w:pPr>
      <w:r>
        <w:rPr>
          <w:b/>
          <w:bCs/>
        </w:rPr>
        <w:t xml:space="preserve">관련 문서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00 공통 기준서</w:t>
        </w:r>
      </w:hyperlink>
      <w:r>
        <w:t xml:space="preserve"> </w:t>
      </w:r>
      <w:r>
        <w:t xml:space="preserve">·</w:t>
      </w:r>
      <w:r>
        <w:t xml:space="preserve"> </w:t>
      </w:r>
      <w:hyperlink r:id="rId90">
        <w:r>
          <w:rPr>
            <w:rStyle w:val="Hyperlink"/>
          </w:rPr>
          <w:t xml:space="preserve">02 Build 과업지시서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화면 갭</w:t>
        </w:r>
      </w:hyperlink>
      <w:r>
        <w:t xml:space="preserve"> </w:t>
      </w:r>
      <w:r>
        <w:t xml:space="preserve">·</w:t>
      </w:r>
      <w:r>
        <w:t xml:space="preserve"> </w:t>
      </w:r>
      <w:hyperlink r:id="rId12">
        <w:r>
          <w:rPr>
            <w:rStyle w:val="Hyperlink"/>
          </w:rPr>
          <w:t xml:space="preserve">ADR</w:t>
        </w:r>
      </w:hyperlink>
    </w:p>
    <w:bookmarkEnd w:id="160"/>
    <w:bookmarkEnd w:id="161"/>
    <w:bookmarkEnd w:id="162"/>
    <w:bookmarkStart w:id="219" w:name="station-field-제품-uxui-수행-완료-보고서"/>
    <w:p>
      <w:pPr>
        <w:pStyle w:val="Heading1"/>
      </w:pPr>
      <w:r>
        <w:t xml:space="preserve">06. STATION Field 제품 UX/UI 수행 완료 보고서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문서 코드</w:t>
            </w:r>
          </w:p>
        </w:tc>
        <w:tc>
          <w:tcPr/>
          <w:p>
            <w:pPr>
              <w:pStyle w:val="Compact"/>
            </w:pPr>
            <w:r>
              <w:t xml:space="preserve">JJ-RPT-06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 유형</w:t>
            </w:r>
          </w:p>
        </w:tc>
        <w:tc>
          <w:tcPr/>
          <w:p>
            <w:pPr>
              <w:pStyle w:val="Compact"/>
            </w:pPr>
            <w:r>
              <w:t xml:space="preserve">제품별 UX/UI 수행 완료 보고서 (Field)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제품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Field (현장)</w:t>
            </w:r>
            <w:r>
              <w:t xml:space="preserve"> </w:t>
            </w:r>
            <w:r>
              <w:t xml:space="preserve">= H01 HMI 현장 운용 + T01 Telemetry 설정/캘리브레이션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수행일</w:t>
            </w:r>
          </w:p>
        </w:tc>
        <w:tc>
          <w:tcPr/>
          <w:p>
            <w:pPr>
              <w:pStyle w:val="Compact"/>
            </w:pPr>
            <w:r>
              <w:t xml:space="preserve">2026-06-02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안전 등급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최상 (3제품 중 가장 엄격 — 물리적 안전이 걸린 현장 제품)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단일 참조 (SSOT)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00 공통 설계 기준서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63">
              <w:r>
                <w:rPr>
                  <w:rStyle w:val="Hyperlink"/>
                </w:rPr>
                <w:t xml:space="preserve">03 Field 과업지시서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화면 갭</w:t>
              </w:r>
            </w:hyperlink>
          </w:p>
        </w:tc>
      </w:tr>
    </w:tbl>
    <w:p>
      <w:pPr>
        <w:pStyle w:val="BlockText"/>
      </w:pPr>
      <w:r>
        <w:t xml:space="preserve">본 보고서는 단계 4</w:t>
      </w:r>
      <w:r>
        <w:t xml:space="preserve"> </w:t>
      </w:r>
      <w:r>
        <w:rPr>
          <w:b/>
          <w:bCs/>
        </w:rPr>
        <w:t xml:space="preserve">Field 제품 수행 완료</w:t>
      </w:r>
      <w:r>
        <w:t xml:space="preserve">를 보고한다. 코드 변경 없이 실제 구현(</w:t>
      </w:r>
      <w:hyperlink r:id="rId164">
        <w:r>
          <w:rPr>
            <w:rStyle w:val="Hyperlink"/>
          </w:rPr>
          <w:t xml:space="preserve">apps/field</w:t>
        </w:r>
      </w:hyperlink>
      <w:r>
        <w:t xml:space="preserve">)을</w:t>
      </w:r>
      <w:r>
        <w:t xml:space="preserve"> </w:t>
      </w:r>
      <w:r>
        <w:t xml:space="preserve">근거로 결과를 정리한다. 모든 원칙·게이트·권한·컨텍스트 표현은</w:t>
      </w:r>
      <w:r>
        <w:t xml:space="preserve"> </w:t>
      </w:r>
      <w:hyperlink r:id="rId9">
        <w:r>
          <w:rPr>
            <w:rStyle w:val="Hyperlink"/>
          </w:rPr>
          <w:t xml:space="preserve">00 공통 기준서</w:t>
        </w:r>
      </w:hyperlink>
      <w:r>
        <w:t xml:space="preserve">를</w:t>
      </w:r>
      <w:r>
        <w:t xml:space="preserve"> </w:t>
      </w:r>
      <w:r>
        <w:t xml:space="preserve">단일 진실 공급원으로 따르며, 미결정 항목은 본문이 아니라</w:t>
      </w:r>
      <w:r>
        <w:t xml:space="preserve"> </w:t>
      </w:r>
      <w:hyperlink r:id="rId12">
        <w:r>
          <w:rPr>
            <w:rStyle w:val="Hyperlink"/>
          </w:rPr>
          <w:t xml:space="preserve">ADR</w:t>
        </w:r>
      </w:hyperlink>
      <w:r>
        <w:t xml:space="preserve"> </w:t>
      </w:r>
      <w:r>
        <w:t xml:space="preserve">링크로 둔다.</w:t>
      </w:r>
    </w:p>
    <w:p>
      <w:r>
        <w:pict>
          <v:rect style="width:0;height:1.5pt" o:hralign="center" o:hrstd="t" o:hr="t"/>
        </w:pict>
      </w:r>
    </w:p>
    <w:bookmarkStart w:id="165" w:name="수행-개요-2"/>
    <w:p>
      <w:pPr>
        <w:pStyle w:val="Heading2"/>
      </w:pPr>
      <w:r>
        <w:t xml:space="preserve">1. 수행 개요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과업명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STATION Field HMI·Telemetry 현장 운영 UX/UI 설계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2026-06-01 ~ 2026-06-02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5초 내 상태 글랜스</w:t>
            </w:r>
            <w:r>
              <w:t xml:space="preserve">(HMI 홈)와</w:t>
            </w:r>
            <w:r>
              <w:t xml:space="preserve"> </w:t>
            </w:r>
            <w:r>
              <w:rPr>
                <w:b/>
                <w:bCs/>
              </w:rPr>
              <w:t xml:space="preserve">위험 조작 실수 방지</w:t>
            </w:r>
            <w:r>
              <w:t xml:space="preserve">(작업 시작·캘리브 저장·e-stop)를 양립시키는 현장 UX 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제품</w:t>
            </w:r>
          </w:p>
        </w:tc>
        <w:tc>
          <w:tcPr/>
          <w:p>
            <w:pPr>
              <w:pStyle w:val="Compact"/>
            </w:pPr>
            <w:r>
              <w:t xml:space="preserve">Field (현장) = H01(HMI 현장 운용·캘리브레이션) + T01(Telemetry 설정·품질)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 사용자</w:t>
            </w:r>
          </w:p>
        </w:tc>
        <w:tc>
          <w:tcPr/>
          <w:p>
            <w:pPr>
              <w:pStyle w:val="Compact"/>
            </w:pPr>
            <w:r>
              <w:t xml:space="preserve">현장 오퍼레이터 · 유지보수 담당 (현장 관리자 일부 승인 권한)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디바이스/해상도</w:t>
            </w:r>
          </w:p>
        </w:tc>
        <w:tc>
          <w:tcPr/>
          <w:p>
            <w:pPr>
              <w:pStyle w:val="Compact"/>
            </w:pPr>
            <w:r>
              <w:t xml:space="preserve">HMI 1024×600 · HMI 800×480 · Tablet 1024×768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안전 등급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최상</w:t>
            </w:r>
            <w:r>
              <w:t xml:space="preserve"> </w:t>
            </w:r>
            <w:r>
              <w:t xml:space="preserve">— 물리적 안전이 화면 위에서 직접 일어나므로 3제품 중 가장 엄격한 안전 UX</w:t>
            </w:r>
          </w:p>
        </w:tc>
      </w:tr>
    </w:tbl>
    <w:p>
      <w:pPr>
        <w:pStyle w:val="BodyText"/>
      </w:pPr>
      <w:r>
        <w:t xml:space="preserve">Field는 적과/적심 로봇의 현장 HMI 하드웨어와 Telemetry 장치 설정을 다루는 제품으로, 온실 현장의 오퍼레이터·유지보수 담당이</w:t>
      </w:r>
      <w:r>
        <w:t xml:space="preserve"> </w:t>
      </w:r>
      <w:r>
        <w:rPr>
          <w:b/>
          <w:bCs/>
        </w:rPr>
        <w:t xml:space="preserve">장갑 낀 손</w:t>
      </w:r>
      <w:r>
        <w:t xml:space="preserve">으로</w:t>
      </w:r>
      <w:r>
        <w:t xml:space="preserve"> </w:t>
      </w:r>
      <w:r>
        <w:rPr>
          <w:b/>
          <w:bCs/>
        </w:rPr>
        <w:t xml:space="preserve">저해상도 HMI 패널</w:t>
      </w:r>
      <w:r>
        <w:t xml:space="preserve">과</w:t>
      </w:r>
      <w:r>
        <w:t xml:space="preserve"> </w:t>
      </w:r>
      <w:r>
        <w:rPr>
          <w:b/>
          <w:bCs/>
        </w:rPr>
        <w:t xml:space="preserve">태블릿</w:t>
      </w:r>
      <w:r>
        <w:t xml:space="preserve">을 조작한다. 작업 시작·캘리브레이션·긴급정지처럼 물리적 안전이</w:t>
      </w:r>
      <w:r>
        <w:t xml:space="preserve"> </w:t>
      </w:r>
      <w:r>
        <w:t xml:space="preserve">걸린 조작이 화면 위에서 직접 일어나므로, Field는 3제품 중</w:t>
      </w:r>
      <w:r>
        <w:t xml:space="preserve"> </w:t>
      </w:r>
      <w:r>
        <w:rPr>
          <w:b/>
          <w:bCs/>
        </w:rPr>
        <w:t xml:space="preserve">가장 엄격한 안전 UX</w:t>
      </w:r>
      <w:r>
        <w:t xml:space="preserve">를 요구한다. 본 단계는 현 골격에서</w:t>
      </w:r>
      <w:r>
        <w:t xml:space="preserve"> </w:t>
      </w:r>
      <w:r>
        <w:t xml:space="preserve">사실상 커미셔닝 위저드만 있던(</w:t>
      </w:r>
      <w:hyperlink r:id="rId11">
        <w:r>
          <w:rPr>
            <w:rStyle w:val="Hyperlink"/>
          </w:rPr>
          <w:t xml:space="preserve">화면 갭</w:t>
        </w:r>
      </w:hyperlink>
      <w:r>
        <w:t xml:space="preserve"> </w:t>
      </w:r>
      <w:r>
        <w:t xml:space="preserve">H01 ~17%) Field에</w:t>
      </w:r>
      <w:r>
        <w:t xml:space="preserve"> </w:t>
      </w:r>
      <w:r>
        <w:rPr>
          <w:b/>
          <w:bCs/>
        </w:rPr>
        <w:t xml:space="preserve">현장 운영·안전 폐루프</w:t>
      </w:r>
      <w:r>
        <w:t xml:space="preserve">를 화면으로 닫는 것을 목표로 한다.</w:t>
      </w:r>
    </w:p>
    <w:p>
      <w:r>
        <w:pict>
          <v:rect style="width:0;height:1.5pt" o:hralign="center" o:hrstd="t" o:hr="t"/>
        </w:pict>
      </w:r>
    </w:p>
    <w:bookmarkEnd w:id="165"/>
    <w:bookmarkStart w:id="171" w:name="수행-범위-2"/>
    <w:p>
      <w:pPr>
        <w:pStyle w:val="Heading2"/>
      </w:pPr>
      <w:r>
        <w:t xml:space="preserve">2. 수행 범위</w:t>
      </w:r>
    </w:p>
    <w:bookmarkStart w:id="166" w:name="화면-목록-구현-결과"/>
    <w:p>
      <w:pPr>
        <w:pStyle w:val="Heading3"/>
      </w:pPr>
      <w:r>
        <w:t xml:space="preserve">2.1 화면 목록 (구현 결과)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라우트</w:t>
            </w:r>
          </w:p>
        </w:tc>
        <w:tc>
          <w:tcPr/>
          <w:p>
            <w:pPr>
              <w:pStyle w:val="Compact"/>
            </w:pPr>
            <w:r>
              <w:t xml:space="preserve">구현 컴포넌트</w:t>
            </w:r>
          </w:p>
        </w:tc>
        <w:tc>
          <w:tcPr/>
          <w:p>
            <w:pPr>
              <w:pStyle w:val="Compact"/>
            </w:pPr>
            <w:r>
              <w:t xml:space="preserve">SSOT 매핑</w:t>
            </w:r>
          </w:p>
        </w:tc>
      </w:tr>
      <w:tr>
        <w:tc>
          <w:tcPr/>
          <w:p>
            <w:pPr>
              <w:pStyle w:val="Compact"/>
            </w:pPr>
            <w:r>
              <w:t xml:space="preserve">HMI 홈</w:t>
            </w:r>
          </w:p>
        </w:tc>
        <w:tc>
          <w:tcPr/>
          <w:p>
            <w:pPr>
              <w:pStyle w:val="Compact"/>
            </w:pPr>
            <w:r>
              <w:t xml:space="preserve">HMI 홈 허브(신규)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/hmi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_components/HmiHomeHub.tsx</w:t>
            </w:r>
          </w:p>
        </w:tc>
        <w:tc>
          <w:tcPr/>
          <w:p>
            <w:pPr>
              <w:pStyle w:val="Compact"/>
            </w:pPr>
            <w:r>
              <w:t xml:space="preserve">H01-01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HMI 작업</w:t>
            </w:r>
          </w:p>
        </w:tc>
        <w:tc>
          <w:tcPr/>
          <w:p>
            <w:pPr>
              <w:pStyle w:val="Compact"/>
            </w:pPr>
            <w:r>
              <w:t xml:space="preserve">작업 제어(신규) — 수신·Gate·진행·정지/재개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/hmi/operate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_components/Operate.tsx</w:t>
            </w:r>
          </w:p>
        </w:tc>
        <w:tc>
          <w:tcPr/>
          <w:p>
            <w:pPr>
              <w:pStyle w:val="Compact"/>
            </w:pPr>
            <w:r>
              <w:t xml:space="preserve">H01-02 (FIELD-02~05)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HMI 캘리브</w:t>
            </w:r>
          </w:p>
        </w:tc>
        <w:tc>
          <w:tcPr/>
          <w:p>
            <w:pPr>
              <w:pStyle w:val="Compact"/>
            </w:pPr>
            <w:r>
              <w:t xml:space="preserve">캘리브레이션(신규) — 허브·단계·저장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/hmi/calibrate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_components/Calibrate.tsx</w:t>
            </w:r>
          </w:p>
        </w:tc>
        <w:tc>
          <w:tcPr/>
          <w:p>
            <w:pPr>
              <w:pStyle w:val="Compact"/>
            </w:pPr>
            <w:r>
              <w:t xml:space="preserve">H01-06/07 (FIELD-07/08)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HMI 안전</w:t>
            </w:r>
          </w:p>
        </w:tc>
        <w:tc>
          <w:tcPr/>
          <w:p>
            <w:pPr>
              <w:pStyle w:val="Compact"/>
            </w:pPr>
            <w:r>
              <w:t xml:space="preserve">긴급정지(신규) — 잠금·복구·해제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/hmi/estop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_components/Estop.tsx</w:t>
            </w:r>
          </w:p>
        </w:tc>
        <w:tc>
          <w:tcPr/>
          <w:p>
            <w:pPr>
              <w:pStyle w:val="Compact"/>
            </w:pPr>
            <w:r>
              <w:t xml:space="preserve">H01-11 (FIELD-11/12)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HMI 커미셔닝</w:t>
            </w:r>
          </w:p>
        </w:tc>
        <w:tc>
          <w:tcPr/>
          <w:p>
            <w:pPr>
              <w:pStyle w:val="Compact"/>
            </w:pPr>
            <w:r>
              <w:t xml:space="preserve">모듈 커미셔닝 위저드(기존)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/hmi/commission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_components/CommissionHub.tsx</w:t>
            </w:r>
          </w:p>
        </w:tc>
        <w:tc>
          <w:tcPr/>
          <w:p>
            <w:pPr>
              <w:pStyle w:val="Compact"/>
            </w:pPr>
            <w:r>
              <w:t xml:space="preserve">H01-00 일부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</w:t>
            </w:r>
          </w:p>
        </w:tc>
        <w:tc>
          <w:tcPr/>
          <w:p>
            <w:pPr>
              <w:pStyle w:val="Compact"/>
            </w:pPr>
            <w:r>
              <w:t xml:space="preserve">설정/모니터(T01)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/telemetry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telemetry/_components/*</w:t>
            </w:r>
          </w:p>
        </w:tc>
        <w:tc>
          <w:tcPr/>
          <w:p>
            <w:pPr>
              <w:pStyle w:val="Compact"/>
            </w:pPr>
            <w:r>
              <w:t xml:space="preserve">T01-01/02/03/06/08 (이식)</w:t>
            </w:r>
          </w:p>
        </w:tc>
      </w:tr>
    </w:tbl>
    <w:bookmarkEnd w:id="166"/>
    <w:bookmarkStart w:id="167" w:name="사용자권한-00-8"/>
    <w:p>
      <w:pPr>
        <w:pStyle w:val="Heading3"/>
      </w:pPr>
      <w:r>
        <w:t xml:space="preserve">2.2 사용자·권한 (</w:t>
      </w:r>
      <w:hyperlink r:id="rId18">
        <w:r>
          <w:rPr>
            <w:rStyle w:val="Hyperlink"/>
          </w:rPr>
          <w:t xml:space="preserve">00 §8</w:t>
        </w:r>
      </w:hyperlink>
      <w:r>
        <w:t xml:space="preserve">)</w:t>
      </w:r>
    </w:p>
    <w:p>
      <w:pPr>
        <w:pStyle w:val="FirstParagraph"/>
      </w:pPr>
      <w:r>
        <w:t xml:space="preserve">권한 없는 액션은</w:t>
      </w:r>
      <w:r>
        <w:t xml:space="preserve"> </w:t>
      </w:r>
      <w:r>
        <w:rPr>
          <w:b/>
          <w:bCs/>
        </w:rPr>
        <w:t xml:space="preserve">숨김이 아니라 비활성 + 사유 툴팁</w:t>
      </w:r>
      <w:r>
        <w:t xml:space="preserve">, 위험 거부는 동작 차단.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Field V/E/A</w:t>
            </w:r>
          </w:p>
        </w:tc>
        <w:tc>
          <w:tcPr/>
          <w:p>
            <w:pPr>
              <w:pStyle w:val="Compact"/>
            </w:pPr>
            <w:r>
              <w:t xml:space="preserve">본 단계 화면 반영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현장 오퍼레이터</w:t>
            </w:r>
          </w:p>
        </w:tc>
        <w:tc>
          <w:tcPr/>
          <w:p>
            <w:pPr>
              <w:pStyle w:val="Compact"/>
            </w:pPr>
            <w:r>
              <w:t xml:space="preserve">V · 작업 제어 E(hold) ·</w:t>
            </w:r>
            <w:r>
              <w:t xml:space="preserve"> </w:t>
            </w:r>
            <w:r>
              <w:rPr>
                <w:b/>
                <w:bCs/>
              </w:rPr>
              <w:t xml:space="preserve">e-stop 해제 불가(하드 거부)</w:t>
            </w:r>
          </w:p>
        </w:tc>
        <w:tc>
          <w:tcPr/>
          <w:p>
            <w:pPr>
              <w:pStyle w:val="Compact"/>
            </w:pPr>
            <w:r>
              <w:t xml:space="preserve">작업 제어 hold-to-confirm · 긴급정지에서 해제 버튼</w:t>
            </w:r>
            <w:r>
              <w:t xml:space="preserve"> </w:t>
            </w:r>
            <w:r>
              <w:rPr>
                <w:b/>
                <w:bCs/>
              </w:rPr>
              <w:t xml:space="preserve">시각(비활성+사유)·동작(차단) 모두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현장 관리자</w:t>
            </w:r>
          </w:p>
        </w:tc>
        <w:tc>
          <w:tcPr/>
          <w:p>
            <w:pPr>
              <w:pStyle w:val="Compact"/>
            </w:pPr>
            <w:r>
              <w:t xml:space="preserve">V · param/calib E · 현장 param A ·</w:t>
            </w:r>
            <w:r>
              <w:t xml:space="preserve"> </w:t>
            </w:r>
            <w:r>
              <w:rPr>
                <w:b/>
                <w:bCs/>
              </w:rPr>
              <w:t xml:space="preserve">e-stop 해제 승인</w:t>
            </w:r>
          </w:p>
        </w:tc>
        <w:tc>
          <w:tcPr/>
          <w:p>
            <w:pPr>
              <w:pStyle w:val="Compact"/>
            </w:pPr>
            <w:r>
              <w:t xml:space="preserve">긴급정지 역할 토글</w:t>
            </w:r>
            <w:r>
              <w:t xml:space="preserve"> </w:t>
            </w:r>
            <w:r>
              <w:rPr>
                <w:rStyle w:val="VerbatimChar"/>
              </w:rPr>
              <w:t xml:space="preserve">manager</w:t>
            </w:r>
            <w:r>
              <w:t xml:space="preserve"> </w:t>
            </w:r>
            <w:r>
              <w:t xml:space="preserve">+ 복구 체크리스트 4/4 완료 후에만 hold 해제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유지보수</w:t>
            </w:r>
          </w:p>
        </w:tc>
        <w:tc>
          <w:tcPr/>
          <w:p>
            <w:pPr>
              <w:pStyle w:val="Compact"/>
            </w:pPr>
            <w:r>
              <w:t xml:space="preserve">V · calib/I/O E</w:t>
            </w:r>
          </w:p>
        </w:tc>
        <w:tc>
          <w:tcPr/>
          <w:p>
            <w:pPr>
              <w:pStyle w:val="Compact"/>
            </w:pPr>
            <w:r>
              <w:t xml:space="preserve">캘리브레이션 허브·단계 위저드</w:t>
            </w:r>
          </w:p>
        </w:tc>
      </w:tr>
    </w:tbl>
    <w:p>
      <w:pPr>
        <w:pStyle w:val="BlockText"/>
      </w:pPr>
      <w:r>
        <w:rPr>
          <w:b/>
          <w:bCs/>
        </w:rPr>
        <w:t xml:space="preserve">하드 거부 구현</w:t>
      </w:r>
      <w:r>
        <w:t xml:space="preserve">:</w:t>
      </w:r>
      <w:r>
        <w:t xml:space="preserve"> </w:t>
      </w:r>
      <w:r>
        <w:rPr>
          <w:rStyle w:val="VerbatimChar"/>
        </w:rPr>
        <w:t xml:space="preserve">Estop.tsx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role === "operator"</w:t>
      </w:r>
      <w:r>
        <w:t xml:space="preserve">이면 해제 버튼이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·</w:t>
      </w:r>
      <w:r>
        <w:rPr>
          <w:rStyle w:val="VerbatimChar"/>
        </w:rPr>
        <w:t xml:space="preserve">opacity 0.5</w:t>
      </w:r>
      <w:r>
        <w:t xml:space="preserve">·</w:t>
      </w:r>
      <w:r>
        <w:rPr>
          <w:rStyle w:val="VerbatimChar"/>
        </w:rPr>
        <w:t xml:space="preserve">cursor not-allowed</w:t>
      </w:r>
      <w:r>
        <w:t xml:space="preserve"> </w:t>
      </w:r>
      <w:r>
        <w:t xml:space="preserve">+</w:t>
      </w:r>
      <w:r>
        <w:t xml:space="preserve"> </w:t>
      </w:r>
      <w:r>
        <w:t xml:space="preserve">“e-stop 해제 권한 없음 — 현장 관리자 필요 (하드 거부)”</w:t>
      </w:r>
      <w:r>
        <w:t xml:space="preserve"> </w:t>
      </w:r>
      <w:r>
        <w:t xml:space="preserve">사유를 표시한다. 해제 hold 버튼은</w:t>
      </w:r>
      <w:r>
        <w:t xml:space="preserve"> </w:t>
      </w:r>
      <w:r>
        <w:rPr>
          <w:rStyle w:val="VerbatimChar"/>
        </w:rPr>
        <w:t xml:space="preserve">role === "manager" &amp;&amp; 체크리스트 4/4</w:t>
      </w:r>
      <w:r>
        <w:t xml:space="preserve">일 때만 활성.</w:t>
      </w:r>
    </w:p>
    <w:bookmarkEnd w:id="167"/>
    <w:bookmarkStart w:id="168" w:name="디바이스해상도"/>
    <w:p>
      <w:pPr>
        <w:pStyle w:val="Heading3"/>
      </w:pPr>
      <w:r>
        <w:t xml:space="preserve">2.3 디바이스/해상도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해상도</w:t>
            </w:r>
          </w:p>
        </w:tc>
        <w:tc>
          <w:tcPr/>
          <w:p>
            <w:pPr>
              <w:pStyle w:val="Compact"/>
            </w:pPr>
            <w:r>
              <w:t xml:space="preserve">디바이스</w:t>
            </w:r>
          </w:p>
        </w:tc>
        <w:tc>
          <w:tcPr/>
          <w:p>
            <w:pPr>
              <w:pStyle w:val="Compact"/>
            </w:pPr>
            <w:r>
              <w:t xml:space="preserve">레이아웃 전략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1024×768</w:t>
            </w:r>
          </w:p>
        </w:tc>
        <w:tc>
          <w:tcPr/>
          <w:p>
            <w:pPr>
              <w:pStyle w:val="Compact"/>
            </w:pPr>
            <w:r>
              <w:t xml:space="preserve">Tablet(설치·유지보수)</w:t>
            </w:r>
          </w:p>
        </w:tc>
        <w:tc>
          <w:tcPr/>
          <w:p>
            <w:pPr>
              <w:pStyle w:val="Compact"/>
            </w:pPr>
            <w:r>
              <w:t xml:space="preserve">베젤 스케일(</w:t>
            </w:r>
            <w:r>
              <w:rPr>
                <w:rStyle w:val="VerbatimChar"/>
              </w:rPr>
              <w:t xml:space="preserve">HmiFrame</w:t>
            </w:r>
            <w:r>
              <w:t xml:space="preserve">), 2열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1024×600</w:t>
            </w:r>
          </w:p>
        </w:tc>
        <w:tc>
          <w:tcPr/>
          <w:p>
            <w:pPr>
              <w:pStyle w:val="Compact"/>
            </w:pPr>
            <w:r>
              <w:t xml:space="preserve">HMI 패널(주 운용)</w:t>
            </w:r>
          </w:p>
        </w:tc>
        <w:tc>
          <w:tcPr/>
          <w:p>
            <w:pPr>
              <w:pStyle w:val="Compact"/>
            </w:pPr>
            <w:r>
              <w:t xml:space="preserve">단일 판단 1열, 하단 고정 영역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800×480</w:t>
            </w:r>
          </w:p>
        </w:tc>
        <w:tc>
          <w:tcPr/>
          <w:p>
            <w:pPr>
              <w:pStyle w:val="Compact"/>
            </w:pPr>
            <w:r>
              <w:t xml:space="preserve">HMI 패널(소형)</w:t>
            </w:r>
          </w:p>
        </w:tc>
        <w:tc>
          <w:tcPr/>
          <w:p>
            <w:pPr>
              <w:pStyle w:val="Compact"/>
            </w:pPr>
            <w:r>
              <w:t xml:space="preserve">정보 축약·핵심만,</w:t>
            </w:r>
            <w:r>
              <w:t xml:space="preserve"> </w:t>
            </w:r>
            <w:r>
              <w:rPr>
                <w:b/>
                <w:bCs/>
              </w:rPr>
              <w:t xml:space="preserve">터치 64px는 바닥값으로 불변</w:t>
            </w:r>
          </w:p>
        </w:tc>
      </w:tr>
    </w:tbl>
    <w:bookmarkEnd w:id="168"/>
    <w:bookmarkStart w:id="170" w:name="적용-디자인-시스템-00-4"/>
    <w:p>
      <w:pPr>
        <w:pStyle w:val="Heading3"/>
      </w:pPr>
      <w:r>
        <w:t xml:space="preserve">2.4 적용 디자인 시스템 (</w:t>
      </w:r>
      <w:hyperlink r:id="rId169">
        <w:r>
          <w:rPr>
            <w:rStyle w:val="Hyperlink"/>
          </w:rPr>
          <w:t xml:space="preserve">00 §4</w:t>
        </w:r>
      </w:hyperlink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Field 테마 토큰</w:t>
      </w:r>
      <w:r>
        <w:t xml:space="preserve"> </w:t>
      </w:r>
      <w:r>
        <w:rPr>
          <w:rStyle w:val="VerbatimChar"/>
        </w:rPr>
        <w:t xml:space="preserve">[data-theme="field"]</w:t>
      </w:r>
      <w:r>
        <w:t xml:space="preserve">(</w:t>
      </w:r>
      <w:r>
        <w:rPr>
          <w:rStyle w:val="VerbatimChar"/>
        </w:rPr>
        <w:t xml:space="preserve">packages/design-system/src/tokens.css</w:t>
      </w:r>
      <w:r>
        <w:t xml:space="preserve">):</w:t>
      </w:r>
      <w:r>
        <w:t xml:space="preserve"> </w:t>
      </w:r>
      <w:r>
        <w:rPr>
          <w:rStyle w:val="VerbatimChar"/>
        </w:rPr>
        <w:t xml:space="preserve">--control-h: 64px</w:t>
      </w:r>
      <w:r>
        <w:t xml:space="preserve">·</w:t>
      </w:r>
      <w:r>
        <w:rPr>
          <w:rStyle w:val="VerbatimChar"/>
        </w:rPr>
        <w:t xml:space="preserve">--touch-min: 64px</w:t>
      </w:r>
      <w:r>
        <w:t xml:space="preserve">(장갑 손 64px 터치),</w:t>
      </w:r>
      <w:r>
        <w:t xml:space="preserve"> </w:t>
      </w:r>
      <w:r>
        <w:t xml:space="preserve">소프트 radius, 고대비. 패밀리 DNA(상태 배지 의미·색, mono tabular, live dot</w:t>
      </w:r>
      <w:r>
        <w:t xml:space="preserve"> </w:t>
      </w:r>
      <w:r>
        <w:rPr>
          <w:rStyle w:val="VerbatimChar"/>
        </w:rPr>
        <w:t xml:space="preserve">#1fb46a</w:t>
      </w:r>
      <w:r>
        <w:t xml:space="preserve">, ink 단일 브랜드)는 불변.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HmiFrame 베젤</w:t>
      </w:r>
      <w:r>
        <w:t xml:space="preserve">(</w:t>
      </w:r>
      <w:r>
        <w:rPr>
          <w:rStyle w:val="VerbatimChar"/>
        </w:rPr>
        <w:t xml:space="preserve">_components/HmiShell.tsx</w:t>
      </w:r>
      <w:r>
        <w:t xml:space="preserve">): 태블릿/HMI 베젤 + center scale로 현장 패널 프레임을 재현. 스케일은 레이아웃 비율만 조정.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77" w:name="주요-설계-결과-2"/>
    <w:p>
      <w:pPr>
        <w:pStyle w:val="Heading2"/>
      </w:pPr>
      <w:r>
        <w:t xml:space="preserve">3. 주요 설계 결과</w:t>
      </w:r>
    </w:p>
    <w:bookmarkStart w:id="173" w:name="정보-구조"/>
    <w:p>
      <w:pPr>
        <w:pStyle w:val="Heading3"/>
      </w:pPr>
      <w:r>
        <w:t xml:space="preserve">3.1 정보 구조</w:t>
      </w:r>
    </w:p>
    <w:p>
      <w:pPr>
        <w:pStyle w:val="FirstParagraph"/>
      </w:pPr>
      <w:r>
        <w:t xml:space="preserve">정보 우선순위(</w:t>
      </w:r>
      <w:hyperlink r:id="rId172">
        <w:r>
          <w:rPr>
            <w:rStyle w:val="Hyperlink"/>
          </w:rPr>
          <w:t xml:space="preserve">00 §9.3</w:t>
        </w:r>
      </w:hyperlink>
      <w:r>
        <w:t xml:space="preserve">) =</w:t>
      </w:r>
      <w:r>
        <w:t xml:space="preserve"> </w:t>
      </w:r>
      <w:r>
        <w:rPr>
          <w:b/>
          <w:bCs/>
        </w:rPr>
        <w:t xml:space="preserve">1 안전/장애 → 2 작업 상태 → 3 로봇/모듈 → 4 이력/설정</w:t>
      </w:r>
      <w:r>
        <w:t xml:space="preserve">. HMI는 홈(</w:t>
      </w:r>
      <w:r>
        <w:rPr>
          <w:rStyle w:val="VerbatimChar"/>
        </w:rPr>
        <w:t xml:space="preserve">/hmi</w:t>
      </w:r>
      <w:r>
        <w:t xml:space="preserve">)을 허브로 하여</w:t>
      </w:r>
      <w:r>
        <w:t xml:space="preserve"> </w:t>
      </w:r>
      <w:r>
        <w:rPr>
          <w:b/>
          <w:bCs/>
        </w:rPr>
        <w:t xml:space="preserve">작업 제어·캘리브·긴급정지</w:t>
      </w:r>
      <w:r>
        <w:t xml:space="preserve">를 얕은 1뎁스 라우트로 분기한다. 홈은 로봇·작업·안전 3개 글랜스 카드(KV 스택) + 큰 분기 버튼 3개로</w:t>
      </w:r>
      <w:r>
        <w:t xml:space="preserve"> </w:t>
      </w:r>
      <w:r>
        <w:t xml:space="preserve">“5초 글랜스 + 한 화면 한 판단”</w:t>
      </w:r>
      <w:r>
        <w:t xml:space="preserve">을 만족한다.</w:t>
      </w:r>
    </w:p>
    <w:bookmarkEnd w:id="173"/>
    <w:bookmarkStart w:id="174" w:name="핵심-흐름-폐루프-l1l3-e-stop-안전-분리"/>
    <w:p>
      <w:pPr>
        <w:pStyle w:val="Heading3"/>
      </w:pPr>
      <w:r>
        <w:t xml:space="preserve">3.2 핵심 흐름 — 폐루프 L1·L3 + e-stop 안전 분리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폐루프</w:t>
            </w:r>
          </w:p>
        </w:tc>
        <w:tc>
          <w:tcPr/>
          <w:p>
            <w:pPr>
              <w:pStyle w:val="Compact"/>
            </w:pPr>
            <w:r>
              <w:t xml:space="preserve">흐름</w:t>
            </w:r>
          </w:p>
        </w:tc>
        <w:tc>
          <w:tcPr/>
          <w:p>
            <w:pPr>
              <w:pStyle w:val="Compact"/>
            </w:pPr>
            <w:r>
              <w:t xml:space="preserve">화면(라우트)</w:t>
            </w:r>
          </w:p>
        </w:tc>
        <w:tc>
          <w:tcPr/>
          <w:p>
            <w:pPr>
              <w:pStyle w:val="Compact"/>
            </w:pPr>
            <w:r>
              <w:t xml:space="preserve">공유 스파인</w:t>
            </w:r>
          </w:p>
        </w:tc>
        <w:tc>
          <w:tcPr/>
          <w:p>
            <w:pPr>
              <w:pStyle w:val="Compact"/>
            </w:pPr>
            <w:r>
              <w:t xml:space="preserve">게이트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Loop1 작업</w:t>
            </w:r>
          </w:p>
        </w:tc>
        <w:tc>
          <w:tcPr/>
          <w:p>
            <w:pPr>
              <w:pStyle w:val="Compact"/>
            </w:pPr>
            <w:r>
              <w:t xml:space="preserve">수신(Ops 배정) → Gate Check → hold 시작 → 진행 → 정지/재개 → Ops 반영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/hmi/operate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work_session_id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G1·G3·G4·G7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Loop3 캘리브</w:t>
            </w:r>
          </w:p>
        </w:tc>
        <w:tc>
          <w:tcPr/>
          <w:p>
            <w:pPr>
              <w:pStyle w:val="Compact"/>
            </w:pPr>
            <w:r>
              <w:t xml:space="preserve">필요(G4) → 단계 위저드 → hold 저장 →</w:t>
            </w:r>
            <w:r>
              <w:t xml:space="preserve"> </w:t>
            </w:r>
            <w:r>
              <w:rPr>
                <w:rStyle w:val="VerbatimChar"/>
              </w:rPr>
              <w:t xml:space="preserve">calibration_profile_id</w:t>
            </w:r>
            <w:r>
              <w:t xml:space="preserve"> </w:t>
            </w:r>
            <w:r>
              <w:t xml:space="preserve">생성 → Ops/Incident 연결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/hmi/calibrate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calibration_profile_id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e-stop (안전 분리)</w:t>
            </w:r>
          </w:p>
        </w:tc>
        <w:tc>
          <w:tcPr/>
          <w:p>
            <w:pPr>
              <w:pStyle w:val="Compact"/>
            </w:pPr>
            <w:r>
              <w:t xml:space="preserve">임의 화면 E-STOP → 전체화면 잠금·emergency 프레임 → 복구 체크리스트 → 관리자 인증 hold 해제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/hmi/estop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work_session_id</w:t>
            </w:r>
            <w:r>
              <w:t xml:space="preserve">·</w:t>
            </w:r>
            <w:r>
              <w:rPr>
                <w:rStyle w:val="VerbatimChar"/>
              </w:rPr>
              <w:t xml:space="preserve">incident_id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작업 제어 화면은</w:t>
      </w:r>
      <w:r>
        <w:t xml:space="preserve"> </w:t>
      </w:r>
      <w:r>
        <w:rPr>
          <w:rStyle w:val="VerbatimChar"/>
        </w:rPr>
        <w:t xml:space="preserve">gateWorkStart()</w:t>
      </w:r>
      <w:r>
        <w:t xml:space="preserve">(domain)가 평가한 G1/G3/G4 결과를</w:t>
      </w:r>
      <w:r>
        <w:t xml:space="preserve"> </w:t>
      </w:r>
      <w:r>
        <w:rPr>
          <w:rStyle w:val="VerbatimChar"/>
        </w:rPr>
        <w:t xml:space="preserve">GateNotice</w:t>
      </w:r>
      <w:r>
        <w:t xml:space="preserve">로 렌더하고, 최악 심각도가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이면</w:t>
      </w:r>
      <w:r>
        <w:t xml:space="preserve"> </w:t>
      </w:r>
      <w:r>
        <w:t xml:space="preserve">시작 버튼을 비활성 + 사유,</w:t>
      </w:r>
      <w:r>
        <w:t xml:space="preserve"> </w:t>
      </w:r>
      <w:r>
        <w:rPr>
          <w:rStyle w:val="VerbatimChar"/>
        </w:rPr>
        <w:t xml:space="preserve">confirm_required</w:t>
      </w:r>
      <w:r>
        <w:t xml:space="preserve">이면 hold 시작으로 분기한다. 캘리브 저장 시</w:t>
      </w:r>
      <w:r>
        <w:t xml:space="preserve"> </w:t>
      </w:r>
      <w:r>
        <w:rPr>
          <w:rStyle w:val="VerbatimChar"/>
        </w:rPr>
        <w:t xml:space="preserve">CAL-PROF-…</w:t>
      </w:r>
      <w:r>
        <w:t xml:space="preserve"> </w:t>
      </w:r>
      <w:r>
        <w:t xml:space="preserve">프로파일 ID를 생성하고</w:t>
      </w:r>
      <w:r>
        <w:t xml:space="preserve"> </w:t>
      </w:r>
      <w:r>
        <w:t xml:space="preserve">Audit 스냅샷 고지 +</w:t>
      </w:r>
      <w:r>
        <w:t xml:space="preserve"> </w:t>
      </w:r>
      <w:r>
        <w:t xml:space="preserve">“다음 작업 시작 게이트(G4)에 자동 반영”</w:t>
      </w:r>
      <w:r>
        <w:t xml:space="preserve"> </w:t>
      </w:r>
      <w:r>
        <w:t xml:space="preserve">안내로 Loop3를 닫는다.</w:t>
      </w:r>
    </w:p>
    <w:bookmarkEnd w:id="174"/>
    <w:bookmarkStart w:id="175" w:name="field-8원칙-적용-00-9.3"/>
    <w:p>
      <w:pPr>
        <w:pStyle w:val="Heading3"/>
      </w:pPr>
      <w:r>
        <w:t xml:space="preserve">3.3 Field 8원칙 적용 (</w:t>
      </w:r>
      <w:hyperlink r:id="rId172">
        <w:r>
          <w:rPr>
            <w:rStyle w:val="Hyperlink"/>
          </w:rPr>
          <w:t xml:space="preserve">00 §9.3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원칙</w:t>
            </w:r>
          </w:p>
        </w:tc>
        <w:tc>
          <w:tcPr/>
          <w:p>
            <w:pPr>
              <w:pStyle w:val="Compact"/>
            </w:pPr>
            <w:r>
              <w:t xml:space="preserve">구현 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한 화면 한 판단</w:t>
            </w:r>
          </w:p>
        </w:tc>
        <w:tc>
          <w:tcPr/>
          <w:p>
            <w:pPr>
              <w:pStyle w:val="Compact"/>
            </w:pPr>
            <w:r>
              <w:t xml:space="preserve">작업/캘리브/e-stop을 별도 라우트로 분리. 홈은 글랜스+분기만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hold-to-confirm</w:t>
            </w:r>
          </w:p>
        </w:tc>
        <w:tc>
          <w:tcPr/>
          <w:p>
            <w:pPr>
              <w:pStyle w:val="Compact"/>
            </w:pPr>
            <w:r>
              <w:t xml:space="preserve">작업 시작/정지/재개·캘리브 저장·e-stop 해제 모두</w:t>
            </w:r>
            <w:r>
              <w:t xml:space="preserve"> </w:t>
            </w:r>
            <w:r>
              <w:rPr>
                <w:rStyle w:val="VerbatimChar"/>
              </w:rPr>
              <w:t xml:space="preserve">HoldButton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상태/다음행동/차단사유 고정 위치</w:t>
            </w:r>
          </w:p>
        </w:tc>
        <w:tc>
          <w:tcPr/>
          <w:p>
            <w:pPr>
              <w:pStyle w:val="Compact"/>
            </w:pPr>
            <w:r>
              <w:t xml:space="preserve">상단</w:t>
            </w:r>
            <w:r>
              <w:t xml:space="preserve"> </w:t>
            </w:r>
            <w:r>
              <w:rPr>
                <w:rStyle w:val="VerbatimChar"/>
              </w:rPr>
              <w:t xml:space="preserve">HmiStatusBar</w:t>
            </w:r>
            <w:r>
              <w:t xml:space="preserve">·</w:t>
            </w:r>
            <w:r>
              <w:rPr>
                <w:rStyle w:val="VerbatimChar"/>
              </w:rPr>
              <w:t xml:space="preserve">SafetyBanner</w:t>
            </w:r>
            <w:r>
              <w:t xml:space="preserve">, 중앙 주요 판단, 하단 고정 Audit/다음 행동 카드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표 대신 KV 스택</w:t>
            </w:r>
          </w:p>
        </w:tc>
        <w:tc>
          <w:tcPr/>
          <w:p>
            <w:pPr>
              <w:pStyle w:val="Compact"/>
            </w:pPr>
            <w:r>
              <w:t xml:space="preserve">모든 현장 카드가</w:t>
            </w:r>
            <w:r>
              <w:t xml:space="preserve"> </w:t>
            </w:r>
            <w:r>
              <w:rPr>
                <w:rStyle w:val="VerbatimChar"/>
              </w:rPr>
              <w:t xml:space="preserve">KVStack</w:t>
            </w:r>
            <w:r>
              <w:t xml:space="preserve">(테이블 미사용)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 색만으로 상태 금지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StatusBadge</w:t>
            </w:r>
            <w:r>
              <w:t xml:space="preserve">(squared dot + mono 라벨) + 아이콘 병행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⑥ e-stop 시각 분리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Estop.tsx</w:t>
            </w:r>
            <w:r>
              <w:t xml:space="preserve"> </w:t>
            </w:r>
            <w:r>
              <w:t xml:space="preserve">emergency</w:t>
            </w:r>
            <w:r>
              <w:t xml:space="preserve"> </w:t>
            </w:r>
            <w:r>
              <w:rPr>
                <w:rStyle w:val="VerbatimChar"/>
              </w:rPr>
              <w:t xml:space="preserve">#B71C1C</w:t>
            </w:r>
            <w:r>
              <w:t xml:space="preserve"> </w:t>
            </w:r>
            <w:r>
              <w:t xml:space="preserve">8px 프레임 + 전용 헤더, 일반 nav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⑦ 지연/오프라인 상단 고정</w:t>
            </w:r>
          </w:p>
        </w:tc>
        <w:tc>
          <w:tcPr/>
          <w:p>
            <w:pPr>
              <w:pStyle w:val="Compact"/>
            </w:pPr>
            <w:r>
              <w:t xml:space="preserve">모든 HMI 화면 상단</w:t>
            </w:r>
            <w:r>
              <w:t xml:space="preserve"> </w:t>
            </w:r>
            <w:r>
              <w:rPr>
                <w:rStyle w:val="VerbatimChar"/>
              </w:rPr>
              <w:t xml:space="preserve">SafetyBanner</w:t>
            </w:r>
            <w:r>
              <w:t xml:space="preserve">(네트워크 지연/오프라인/e-stop)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⑧ 장갑 손 터치영역</w:t>
            </w:r>
          </w:p>
        </w:tc>
        <w:tc>
          <w:tcPr/>
          <w:p>
            <w:pPr>
              <w:pStyle w:val="Compact"/>
            </w:pPr>
            <w:r>
              <w:t xml:space="preserve">Field 테마</w:t>
            </w:r>
            <w:r>
              <w:t xml:space="preserve"> </w:t>
            </w:r>
            <w:r>
              <w:rPr>
                <w:rStyle w:val="VerbatimChar"/>
              </w:rPr>
              <w:t xml:space="preserve">--touch-min: 64px</w:t>
            </w:r>
            <w:r>
              <w:t xml:space="preserve">, 분기 버튼 minHeight 120, 체크 항목 64px</w:t>
            </w:r>
          </w:p>
        </w:tc>
      </w:tr>
    </w:tbl>
    <w:bookmarkEnd w:id="175"/>
    <w:bookmarkStart w:id="176" w:name="gateauditholdsafetybanner"/>
    <w:p>
      <w:pPr>
        <w:pStyle w:val="Heading3"/>
      </w:pPr>
      <w:r>
        <w:t xml:space="preserve">3.4 Gate·Audit·hold·SafetyBanner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Gate</w:t>
      </w:r>
      <w:r>
        <w:t xml:space="preserve">(</w:t>
      </w:r>
      <w:hyperlink r:id="rId33">
        <w:r>
          <w:rPr>
            <w:rStyle w:val="Hyperlink"/>
          </w:rPr>
          <w:t xml:space="preserve">00 §5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gateWorkStart()</w:t>
      </w:r>
      <w:r>
        <w:t xml:space="preserve">가 G1(route_validation)·G3(map=blocked/parameter=confirm_required)·G4(calibration) + G7(freeze)를</w:t>
      </w:r>
      <w:r>
        <w:t xml:space="preserve"> </w:t>
      </w:r>
      <w:r>
        <w:t xml:space="preserve">4단계로 평가,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/</w:t>
      </w:r>
      <w:r>
        <w:rPr>
          <w:rStyle w:val="VerbatimChar"/>
        </w:rPr>
        <w:t xml:space="preserve">confirm_required</w:t>
      </w:r>
      <w:r>
        <w:t xml:space="preserve">는</w:t>
      </w:r>
      <w:r>
        <w:t xml:space="preserve"> </w:t>
      </w:r>
      <w:r>
        <w:rPr>
          <w:b/>
          <w:bCs/>
        </w:rPr>
        <w:t xml:space="preserve">사유 + 해결 행동(actions)</w:t>
      </w:r>
      <w:r>
        <w:t xml:space="preserve"> </w:t>
      </w:r>
      <w:r>
        <w:t xml:space="preserve">동반.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Audit/Event 분리</w:t>
      </w:r>
      <w:r>
        <w:t xml:space="preserve">(</w:t>
      </w:r>
      <w:hyperlink r:id="rId35">
        <w:r>
          <w:rPr>
            <w:rStyle w:val="Hyperlink"/>
          </w:rPr>
          <w:t xml:space="preserve">00 §6</w:t>
        </w:r>
      </w:hyperlink>
      <w:r>
        <w:t xml:space="preserve">): 위험 전이(작업 시작/정지/재개, e-stop 해제)는</w:t>
      </w:r>
      <w:r>
        <w:t xml:space="preserve"> </w:t>
      </w:r>
      <w:r>
        <w:rPr>
          <w:rStyle w:val="VerbatimChar"/>
        </w:rPr>
        <w:t xml:space="preserve">actor·action·target·session</w:t>
      </w:r>
      <w:r>
        <w:t xml:space="preserve"> </w:t>
      </w:r>
      <w:r>
        <w:t xml:space="preserve">AuditEntry 고지를 동반.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hold-to-confirm</w:t>
      </w:r>
      <w:r>
        <w:t xml:space="preserve">:</w:t>
      </w:r>
      <w:r>
        <w:t xml:space="preserve"> </w:t>
      </w:r>
      <w:r>
        <w:rPr>
          <w:rStyle w:val="VerbatimChar"/>
        </w:rPr>
        <w:t xml:space="preserve">HoldButton</w:t>
      </w:r>
      <w:r>
        <w:t xml:space="preserve"> </w:t>
      </w:r>
      <w:r>
        <w:t xml:space="preserve">표준 컴포넌트(누름 진행 + 사유 텍스트). 단발 탭 금지.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SafetyBanner</w:t>
      </w:r>
      <w:r>
        <w:t xml:space="preserve">: 상태바 하단 고정, 6단계 심각도 색 + 아이콘 + 라벨.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203" w:name="화면-목업-결과-스크린샷-2"/>
    <w:p>
      <w:pPr>
        <w:pStyle w:val="Heading2"/>
      </w:pPr>
      <w:r>
        <w:t xml:space="preserve">4. 화면 목업 결과 (스크린샷)</w:t>
      </w:r>
    </w:p>
    <w:bookmarkStart w:id="181" w:name="hmi-홈-허브-신규"/>
    <w:p>
      <w:pPr>
        <w:pStyle w:val="Heading3"/>
      </w:pPr>
      <w:r>
        <w:t xml:space="preserve">4.1 HMI 홈 허브 (신규)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HMI 홈 허브 — 5초 글랜스 + SafetyBanner + ContextChip" title="" id="179" name="Picture"/>
            <a:graphic>
              <a:graphicData uri="http://schemas.openxmlformats.org/drawingml/2006/picture">
                <pic:pic>
                  <pic:nvPicPr>
                    <pic:cNvPr descr="screenshots/field/01-hmi-home.pn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HMI 홈 허브 — 5초 글랜스 + SafetyBanner + ContextChip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설명</w:t>
      </w:r>
      <w:r>
        <w:t xml:space="preserve">: 현장 운영 홈. 상단</w:t>
      </w:r>
      <w:r>
        <w:t xml:space="preserve"> </w:t>
      </w:r>
      <w:r>
        <w:rPr>
          <w:rStyle w:val="VerbatimChar"/>
        </w:rPr>
        <w:t xml:space="preserve">HmiStatusBar</w:t>
      </w:r>
      <w:r>
        <w:t xml:space="preserve">(로봇 ID·safe·registered·네트워크) + Context 출처 칩 + 로봇/작업/안전 3 글랜스 카드.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기능</w:t>
      </w:r>
      <w:r>
        <w:t xml:space="preserve">: 작업 제어·캘리브레이션·긴급정지 큰 분기 버튼 3개로 1뎁스 라우팅. e-stop 활성 시 작업 제어 비활성.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참고</w:t>
      </w:r>
      <w:r>
        <w:t xml:space="preserve">: 원칙 ①③⑤⑦ 적용. 글랜스 카드는 KV 스택 + StatusBadge(아이콘+라벨+색).</w:t>
      </w:r>
    </w:p>
    <w:bookmarkEnd w:id="181"/>
    <w:bookmarkStart w:id="185" w:name="작업-제어-gate-check-hold-시작-신규"/>
    <w:p>
      <w:pPr>
        <w:pStyle w:val="Heading3"/>
      </w:pPr>
      <w:r>
        <w:t xml:space="preserve">4.2 작업 제어 — Gate Check + hold 시작 (신규)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작업 제어 — Gate Check(G1/G3/G4) + hold 시작" title="" id="183" name="Picture"/>
            <a:graphic>
              <a:graphicData uri="http://schemas.openxmlformats.org/drawingml/2006/picture">
                <pic:pic>
                  <pic:nvPicPr>
                    <pic:cNvPr descr="screenshots/field/02-operate.pn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작업 제어 — Gate Check(G1/G3/G4) + hold 시작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설명</w:t>
      </w:r>
      <w:r>
        <w:t xml:space="preserve">: 수신 작업 패키지 KV 요약 + 시작 게이트 검사(</w:t>
      </w:r>
      <w:r>
        <w:rPr>
          <w:rStyle w:val="VerbatimChar"/>
        </w:rPr>
        <w:t xml:space="preserve">GateNotice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기능</w:t>
      </w:r>
      <w:r>
        <w:t xml:space="preserve">:</w:t>
      </w:r>
      <w:r>
        <w:t xml:space="preserve"> </w:t>
      </w:r>
      <w:r>
        <w:rPr>
          <w:rStyle w:val="VerbatimChar"/>
        </w:rPr>
        <w:t xml:space="preserve">gateWorkStart()</w:t>
      </w:r>
      <w:r>
        <w:t xml:space="preserve"> </w:t>
      </w:r>
      <w:r>
        <w:t xml:space="preserve">평가 —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이면</w:t>
      </w:r>
      <w:r>
        <w:t xml:space="preserve"> </w:t>
      </w:r>
      <w:r>
        <w:t xml:space="preserve">“시작 불가”</w:t>
      </w:r>
      <w:r>
        <w:t xml:space="preserve"> </w:t>
      </w:r>
      <w:r>
        <w:t xml:space="preserve">비활성 + 사유,</w:t>
      </w:r>
      <w:r>
        <w:t xml:space="preserve"> </w:t>
      </w:r>
      <w:r>
        <w:rPr>
          <w:rStyle w:val="VerbatimChar"/>
        </w:rPr>
        <w:t xml:space="preserve">confirm_required</w:t>
      </w:r>
      <w:r>
        <w:t xml:space="preserve">이면</w:t>
      </w:r>
      <w:r>
        <w:t xml:space="preserve"> </w:t>
      </w:r>
      <w:r>
        <w:t xml:space="preserve">“확인 후 시작(hold)”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</w:t>
      </w:r>
      <w:r>
        <w:t xml:space="preserve">이면</w:t>
      </w:r>
      <w:r>
        <w:t xml:space="preserve"> </w:t>
      </w:r>
      <w:r>
        <w:t xml:space="preserve">“작업 시작(hold)”</w:t>
      </w:r>
      <w:r>
        <w:t xml:space="preserve">. 진행 시 진행률·다음 행동 고정.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참고</w:t>
      </w:r>
      <w:r>
        <w:t xml:space="preserve">: G1/G3/G4 차단 사유 + 해결 행동(캘리브레이션 허브 링크) 동일 위치. 하단 Audit 고지 고정.</w:t>
      </w:r>
    </w:p>
    <w:bookmarkEnd w:id="185"/>
    <w:bookmarkStart w:id="190" w:name="context-핸드오프-ctx로-ops-컨텍스트-도착"/>
    <w:p>
      <w:pPr>
        <w:pStyle w:val="Heading3"/>
      </w:pPr>
      <w:r>
        <w:t xml:space="preserve">4.3 Context 핸드오프 — ctx로 Ops 컨텍스트 도착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Context 핸드오프 — ctx로 Ops 컨텍스트 도착(출처 칩)" title="" id="187" name="Picture"/>
            <a:graphic>
              <a:graphicData uri="http://schemas.openxmlformats.org/drawingml/2006/picture">
                <pic:pic>
                  <pic:nvPicPr>
                    <pic:cNvPr descr="screenshots/field/03-operate-handoff.png" id="188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Context 핸드오프 — ctx로 Ops 컨텍스트 도착(출처 칩)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설명</w:t>
      </w:r>
      <w:r>
        <w:t xml:space="preserve">:</w:t>
      </w:r>
      <w:r>
        <w:t xml:space="preserve"> </w:t>
      </w:r>
      <w:r>
        <w:rPr>
          <w:rStyle w:val="VerbatimChar"/>
        </w:rPr>
        <w:t xml:space="preserve">/hmi/operate?ctx=…</w:t>
      </w:r>
      <w:r>
        <w:t xml:space="preserve">로 진입 시</w:t>
      </w:r>
      <w:r>
        <w:t xml:space="preserve"> </w:t>
      </w:r>
      <w:r>
        <w:rPr>
          <w:rStyle w:val="VerbatimChar"/>
        </w:rPr>
        <w:t xml:space="preserve">parseCtx</w:t>
      </w:r>
      <w:r>
        <w:t xml:space="preserve">가 운반 ID(robot_id·work_session_id)를 해석해 상단</w:t>
      </w:r>
      <w:r>
        <w:t xml:space="preserve"> </w:t>
      </w:r>
      <w:r>
        <w:rPr>
          <w:rStyle w:val="VerbatimChar"/>
        </w:rPr>
        <w:t xml:space="preserve">ContextChip</w:t>
      </w:r>
      <w:r>
        <w:t xml:space="preserve">(</w:t>
      </w:r>
      <w:r>
        <w:t xml:space="preserve">“from ops · RBT-… · WKS-…”</w:t>
      </w:r>
      <w:r>
        <w:t xml:space="preserve">)로 출처·돌아가기 표시.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기능</w:t>
      </w:r>
      <w:r>
        <w:t xml:space="preserve">: 운반은 ID만, 도착 화면이 재조회(단일 진실). 돌아가기(return) 경로 항상 표시. ID 미해결 시 graceful degrade.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참고</w:t>
      </w:r>
      <w:r>
        <w:t xml:space="preserve">:</w:t>
      </w:r>
      <w:r>
        <w:t xml:space="preserve"> </w:t>
      </w:r>
      <w:hyperlink r:id="rId189">
        <w:r>
          <w:rPr>
            <w:rStyle w:val="Hyperlink"/>
          </w:rPr>
          <w:t xml:space="preserve">00 §7</w:t>
        </w:r>
      </w:hyperlink>
      <w:r>
        <w:t xml:space="preserve">·</w:t>
      </w:r>
      <w:hyperlink r:id="rId78">
        <w:r>
          <w:rPr>
            <w:rStyle w:val="Hyperlink"/>
          </w:rPr>
          <w:t xml:space="preserve">ADR-002</w:t>
        </w:r>
      </w:hyperlink>
      <w:r>
        <w:t xml:space="preserve">. Context Envelope =</w:t>
      </w:r>
      <w:r>
        <w:t xml:space="preserve"> </w:t>
      </w:r>
      <w:r>
        <w:rPr>
          <w:rStyle w:val="VerbatimChar"/>
        </w:rPr>
        <w:t xml:space="preserve">packages/domain/src/ctx.ts</w:t>
      </w:r>
      <w:r>
        <w:t xml:space="preserve">.</w:t>
      </w:r>
    </w:p>
    <w:bookmarkEnd w:id="190"/>
    <w:bookmarkStart w:id="194" w:name="캘리브레이션-단계형-hold-저장-신규"/>
    <w:p>
      <w:pPr>
        <w:pStyle w:val="Heading3"/>
      </w:pPr>
      <w:r>
        <w:t xml:space="preserve">4.4 캘리브레이션 — 단계형 + hold 저장 (신규)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캘리브레이션 — 단계형 위저드 + hold 저장" title="" id="192" name="Picture"/>
            <a:graphic>
              <a:graphicData uri="http://schemas.openxmlformats.org/drawingml/2006/picture">
                <pic:pic>
                  <pic:nvPicPr>
                    <pic:cNvPr descr="screenshots/field/04-calibrate.png" id="193" name="Picture"/>
                    <pic:cNvPicPr>
                      <a:picLocks noChangeArrowheads="1"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캘리브레이션 — 단계형 위저드 + hold 저장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설명</w:t>
      </w:r>
      <w:r>
        <w:t xml:space="preserve">: 보정 요구 카드 허브 → 단계 인디케이터 위저드 → 마지막 단계 hold 저장 → 저장 완료(프로파일 ID).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기능</w:t>
      </w:r>
      <w:r>
        <w:t xml:space="preserve">: 기한 초과/실패 항목은 danger 카드. 저장 시</w:t>
      </w:r>
      <w:r>
        <w:t xml:space="preserve"> </w:t>
      </w:r>
      <w:r>
        <w:rPr>
          <w:rStyle w:val="VerbatimChar"/>
        </w:rPr>
        <w:t xml:space="preserve">CAL-PROF-…</w:t>
      </w:r>
      <w:r>
        <w:t xml:space="preserve"> </w:t>
      </w:r>
      <w:r>
        <w:t xml:space="preserve">생성 + Audit 스냅샷 고지 +</w:t>
      </w:r>
      <w:r>
        <w:t xml:space="preserve"> </w:t>
      </w:r>
      <w:r>
        <w:t xml:space="preserve">“G4 자동 반영”</w:t>
      </w:r>
      <w:r>
        <w:t xml:space="preserve"> </w:t>
      </w:r>
      <w:r>
        <w:t xml:space="preserve">안내.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참고</w:t>
      </w:r>
      <w:r>
        <w:t xml:space="preserve">: 원칙 ②③⑤⑧. Loop3 닫힘 —</w:t>
      </w:r>
      <w:r>
        <w:t xml:space="preserve"> </w:t>
      </w:r>
      <w:r>
        <w:rPr>
          <w:rStyle w:val="VerbatimChar"/>
        </w:rPr>
        <w:t xml:space="preserve">calibration_profile_id</w:t>
      </w:r>
      <w:r>
        <w:t xml:space="preserve"> </w:t>
      </w:r>
      <w:r>
        <w:t xml:space="preserve">풍부화로 Ops/Incident 연결.</w:t>
      </w:r>
    </w:p>
    <w:bookmarkEnd w:id="194"/>
    <w:bookmarkStart w:id="198" w:name="X7f862d9a964ff5c6633b1981caed5908f21002f"/>
    <w:p>
      <w:pPr>
        <w:pStyle w:val="Heading3"/>
      </w:pPr>
      <w:r>
        <w:t xml:space="preserve">4.5 긴급정지 — emergency 프레임·복구 체크리스트·오퍼레이터 해제 하드 거부 (신규)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긴급정지 — emergency 프레임·복구 체크리스트·오퍼레이터 해제 하드 거부" title="" id="196" name="Picture"/>
            <a:graphic>
              <a:graphicData uri="http://schemas.openxmlformats.org/drawingml/2006/picture">
                <pic:pic>
                  <pic:nvPicPr>
                    <pic:cNvPr descr="screenshots/field/05-estop.png" id="197" name="Picture"/>
                    <pic:cNvPicPr>
                      <a:picLocks noChangeArrowheads="1"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긴급정지 — emergency 프레임·복구 체크리스트·오퍼레이터 해제 하드 거부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설명</w:t>
      </w:r>
      <w:r>
        <w:t xml:space="preserve">: emergency</w:t>
      </w:r>
      <w:r>
        <w:t xml:space="preserve"> </w:t>
      </w:r>
      <w:r>
        <w:rPr>
          <w:rStyle w:val="VerbatimChar"/>
        </w:rPr>
        <w:t xml:space="preserve">#B71C1C</w:t>
      </w:r>
      <w:r>
        <w:t xml:space="preserve"> </w:t>
      </w:r>
      <w:r>
        <w:t xml:space="preserve">전체 프레임 + 전용 헤더로 일반 흐름과 완전히 분리. 정지 원인 고정 카드 + 복구 체크리스트 4항목 + 역할 토글.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기능</w:t>
      </w:r>
      <w:r>
        <w:t xml:space="preserve">:</w:t>
      </w:r>
      <w:r>
        <w:t xml:space="preserve"> </w:t>
      </w:r>
      <w:r>
        <w:rPr>
          <w:b/>
          <w:bCs/>
        </w:rPr>
        <w:t xml:space="preserve">오퍼레이터 역할이면 해제 버튼 비활성 +</w:t>
      </w:r>
      <w:r>
        <w:rPr>
          <w:b/>
          <w:bCs/>
        </w:rPr>
        <w:t xml:space="preserve"> </w:t>
      </w:r>
      <w:r>
        <w:rPr>
          <w:b/>
          <w:bCs/>
        </w:rPr>
        <w:t xml:space="preserve">“권한 없음 — 현장 관리자 필요 (하드 거부)”</w:t>
      </w:r>
      <w:r>
        <w:t xml:space="preserve">. 관리자 역할 + 체크리스트 4/4 완료 시에만 hold 해제 + AuditEntry 고지.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참고</w:t>
      </w:r>
      <w:r>
        <w:t xml:space="preserve">: 원칙 ②⑥.</w:t>
      </w:r>
      <w:r>
        <w:t xml:space="preserve"> </w:t>
      </w:r>
      <w:hyperlink r:id="rId18">
        <w:r>
          <w:rPr>
            <w:rStyle w:val="Hyperlink"/>
          </w:rPr>
          <w:t xml:space="preserve">00 §8</w:t>
        </w:r>
      </w:hyperlink>
      <w:r>
        <w:t xml:space="preserve"> </w:t>
      </w:r>
      <w:r>
        <w:t xml:space="preserve">하드 거부 +</w:t>
      </w:r>
      <w:r>
        <w:t xml:space="preserve"> </w:t>
      </w:r>
      <w:hyperlink r:id="rId35">
        <w:r>
          <w:rPr>
            <w:rStyle w:val="Hyperlink"/>
          </w:rPr>
          <w:t xml:space="preserve">00 §6</w:t>
        </w:r>
      </w:hyperlink>
      <w:r>
        <w:t xml:space="preserve"> </w:t>
      </w:r>
      <w:r>
        <w:t xml:space="preserve">Audit.</w:t>
      </w:r>
    </w:p>
    <w:bookmarkEnd w:id="198"/>
    <w:bookmarkStart w:id="202" w:name="telemetry-설정모니터-t01"/>
    <w:p>
      <w:pPr>
        <w:pStyle w:val="Heading3"/>
      </w:pPr>
      <w:r>
        <w:t xml:space="preserve">4.6 Telemetry 설정/모니터 (T01)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Telemetry 설정/모니터(T01)" title="" id="200" name="Picture"/>
            <a:graphic>
              <a:graphicData uri="http://schemas.openxmlformats.org/drawingml/2006/picture">
                <pic:pic>
                  <pic:nvPicPr>
                    <pic:cNvPr descr="screenshots/field/06-telemetry.png" id="201" name="Picture"/>
                    <pic:cNvPicPr>
                      <a:picLocks noChangeArrowheads="1"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Telemetry 설정/모니터(T01)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설명</w:t>
      </w:r>
      <w:r>
        <w:t xml:space="preserve">: T01 Telemetry 설정 허브 — 개요 대시보드·채널 맵·센서 캘리브·샘플링 정책·품질 진단(이식).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기능</w:t>
      </w:r>
      <w:r>
        <w:t xml:space="preserve">: 채널 품질·지연·동기화 모니터, 센서 zero/span 캘리브, 임계값 정책. HMI 캘리브와 동일 프로파일·상태 의미 공유.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참고</w:t>
      </w:r>
      <w:r>
        <w:t xml:space="preserve">: T01-01/02/03/06/08 이식. 태블릿 정보 밀도 허용(비교 테이블 예외).</w:t>
      </w:r>
    </w:p>
    <w:p>
      <w:r>
        <w:pict>
          <v:rect style="width:0;height:1.5pt" o:hralign="center" o:hrstd="t" o:hr="t"/>
        </w:pict>
      </w:r>
    </w:p>
    <w:bookmarkEnd w:id="202"/>
    <w:bookmarkEnd w:id="203"/>
    <w:bookmarkStart w:id="211" w:name="본-개발-인계-2"/>
    <w:p>
      <w:pPr>
        <w:pStyle w:val="Heading2"/>
      </w:pPr>
      <w:r>
        <w:t xml:space="preserve">5. 본 개발 인계</w:t>
      </w:r>
    </w:p>
    <w:bookmarkStart w:id="204" w:name="라우트-2"/>
    <w:p>
      <w:pPr>
        <w:pStyle w:val="Heading3"/>
      </w:pPr>
      <w:r>
        <w:t xml:space="preserve">5.1 라우트</w:t>
      </w:r>
    </w:p>
    <w:p>
      <w:pPr>
        <w:pStyle w:val="FirstParagraph"/>
      </w:pPr>
      <w:r>
        <w:rPr>
          <w:rStyle w:val="VerbatimChar"/>
        </w:rPr>
        <w:t xml:space="preserve">/hmi</w:t>
      </w:r>
      <w:r>
        <w:t xml:space="preserve">(홈 허브) ·</w:t>
      </w:r>
      <w:r>
        <w:t xml:space="preserve"> </w:t>
      </w:r>
      <w:r>
        <w:rPr>
          <w:rStyle w:val="VerbatimChar"/>
        </w:rPr>
        <w:t xml:space="preserve">/hmi/operate</w:t>
      </w:r>
      <w:r>
        <w:t xml:space="preserve">(작업) ·</w:t>
      </w:r>
      <w:r>
        <w:t xml:space="preserve"> </w:t>
      </w:r>
      <w:r>
        <w:rPr>
          <w:rStyle w:val="VerbatimChar"/>
        </w:rPr>
        <w:t xml:space="preserve">/hmi/calibrate</w:t>
      </w:r>
      <w:r>
        <w:t xml:space="preserve">(캘리브) ·</w:t>
      </w:r>
      <w:r>
        <w:t xml:space="preserve"> </w:t>
      </w:r>
      <w:r>
        <w:rPr>
          <w:rStyle w:val="VerbatimChar"/>
        </w:rPr>
        <w:t xml:space="preserve">/hmi/estop</w:t>
      </w:r>
      <w:r>
        <w:t xml:space="preserve">(긴급정지) ·</w:t>
      </w:r>
      <w:r>
        <w:t xml:space="preserve"> </w:t>
      </w:r>
      <w:r>
        <w:rPr>
          <w:rStyle w:val="VerbatimChar"/>
        </w:rPr>
        <w:t xml:space="preserve">/hmi/commission</w:t>
      </w:r>
      <w:r>
        <w:t xml:space="preserve">(커미셔닝) ·</w:t>
      </w:r>
      <w:r>
        <w:t xml:space="preserve"> </w:t>
      </w:r>
      <w:r>
        <w:rPr>
          <w:rStyle w:val="VerbatimChar"/>
        </w:rPr>
        <w:t xml:space="preserve">/telemetry</w:t>
      </w:r>
      <w:r>
        <w:t xml:space="preserve">(T01).</w:t>
      </w:r>
    </w:p>
    <w:bookmarkEnd w:id="204"/>
    <w:bookmarkStart w:id="205" w:name="컴포넌트-2"/>
    <w:p>
      <w:pPr>
        <w:pStyle w:val="Heading3"/>
      </w:pPr>
      <w:r>
        <w:t xml:space="preserve">5.2 컴포넌트</w:t>
      </w:r>
    </w:p>
    <w:p>
      <w:pPr>
        <w:pStyle w:val="FirstParagraph"/>
      </w:pPr>
      <w:r>
        <w:rPr>
          <w:rStyle w:val="VerbatimChar"/>
        </w:rPr>
        <w:t xml:space="preserve">apps/field/app/hmi/_components/</w:t>
      </w:r>
      <w:r>
        <w:t xml:space="preserve">:</w:t>
      </w:r>
      <w:r>
        <w:t xml:space="preserve"> </w:t>
      </w:r>
      <w:r>
        <w:rPr>
          <w:rStyle w:val="VerbatimChar"/>
        </w:rPr>
        <w:t xml:space="preserve">HmiHomeHub.tsx</w:t>
      </w:r>
      <w:r>
        <w:t xml:space="preserve">·</w:t>
      </w:r>
      <w:r>
        <w:rPr>
          <w:rStyle w:val="VerbatimChar"/>
        </w:rPr>
        <w:t xml:space="preserve">Operate.tsx</w:t>
      </w:r>
      <w:r>
        <w:t xml:space="preserve">·</w:t>
      </w:r>
      <w:r>
        <w:rPr>
          <w:rStyle w:val="VerbatimChar"/>
        </w:rPr>
        <w:t xml:space="preserve">Calibrate.tsx</w:t>
      </w:r>
      <w:r>
        <w:t xml:space="preserve">·</w:t>
      </w:r>
      <w:r>
        <w:rPr>
          <w:rStyle w:val="VerbatimChar"/>
        </w:rPr>
        <w:t xml:space="preserve">Estop.tsx</w:t>
      </w:r>
      <w:r>
        <w:t xml:space="preserve">·</w:t>
      </w:r>
      <w:r>
        <w:rPr>
          <w:rStyle w:val="VerbatimChar"/>
        </w:rPr>
        <w:t xml:space="preserve">HmiShell.tsx</w:t>
      </w:r>
      <w:r>
        <w:t xml:space="preserve">(HmiFrame/HmiStatusBar) ·</w:t>
      </w:r>
      <w:r>
        <w:t xml:space="preserve"> </w:t>
      </w:r>
      <w:r>
        <w:rPr>
          <w:rStyle w:val="VerbatimChar"/>
        </w:rPr>
        <w:t xml:space="preserve">apps/field/app/telemetry/_components/*</w:t>
      </w:r>
      <w:r>
        <w:t xml:space="preserve">(MonitorView·ChannelMapBuilder·SensorCalib·SamplingPolicy·QualityDiag 등).</w:t>
      </w:r>
    </w:p>
    <w:bookmarkEnd w:id="205"/>
    <w:bookmarkStart w:id="206" w:name="api데이터-stationdomain"/>
    <w:p>
      <w:pPr>
        <w:pStyle w:val="Heading3"/>
      </w:pPr>
      <w:r>
        <w:t xml:space="preserve">5.3 API/데이터 (</w:t>
      </w:r>
      <w:r>
        <w:rPr>
          <w:rStyle w:val="VerbatimChar"/>
        </w:rPr>
        <w:t xml:space="preserve">@station/domain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심볼</w:t>
            </w:r>
          </w:p>
        </w:tc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인계 방향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workPackage</w:t>
            </w:r>
            <w:r>
              <w:t xml:space="preserve">·</w:t>
            </w:r>
            <w:r>
              <w:rPr>
                <w:rStyle w:val="VerbatimChar"/>
              </w:rPr>
              <w:t xml:space="preserve">calibrationRequirements</w:t>
            </w:r>
            <w:r>
              <w:t xml:space="preserve">·</w:t>
            </w:r>
            <w:r>
              <w:rPr>
                <w:rStyle w:val="VerbatimChar"/>
              </w:rPr>
              <w:t xml:space="preserve">calibrationSteps</w:t>
            </w:r>
            <w:r>
              <w:t xml:space="preserve">·</w:t>
            </w:r>
            <w:r>
              <w:rPr>
                <w:rStyle w:val="VerbatimChar"/>
              </w:rPr>
              <w:t xml:space="preserve">fieldSafetyState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packages/domain/src/data/mockups.ts</w:t>
            </w:r>
          </w:p>
        </w:tc>
        <w:tc>
          <w:tcPr/>
          <w:p>
            <w:pPr>
              <w:pStyle w:val="Compact"/>
            </w:pPr>
            <w:r>
              <w:t xml:space="preserve">mock →</w:t>
            </w:r>
            <w:r>
              <w:t xml:space="preserve"> </w:t>
            </w:r>
            <w:r>
              <w:rPr>
                <w:b/>
                <w:bCs/>
              </w:rPr>
              <w:t xml:space="preserve">추후 platform-core</w:t>
            </w:r>
            <w:r>
              <w:t xml:space="preserve"> </w:t>
            </w:r>
            <w:r>
              <w:t xml:space="preserve">실데이터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gateWorkStart()</w:t>
            </w:r>
            <w:r>
              <w:t xml:space="preserve">·</w:t>
            </w:r>
            <w:r>
              <w:rPr>
                <w:rStyle w:val="VerbatimChar"/>
              </w:rPr>
              <w:t xml:space="preserve">worstSeverity()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packages/domain/src/gates.ts</w:t>
            </w:r>
          </w:p>
        </w:tc>
        <w:tc>
          <w:tcPr/>
          <w:p>
            <w:pPr>
              <w:pStyle w:val="Compact"/>
            </w:pPr>
            <w:r>
              <w:t xml:space="preserve">UX 표시용 게이트 평가 →</w:t>
            </w:r>
            <w:r>
              <w:t xml:space="preserve"> </w:t>
            </w:r>
            <w:r>
              <w:rPr>
                <w:b/>
                <w:bCs/>
              </w:rPr>
              <w:t xml:space="preserve">서버 재검증은 후속</w:t>
            </w:r>
            <w:r>
              <w:t xml:space="preserve">(</w:t>
            </w:r>
            <w:hyperlink r:id="rId33">
              <w:r>
                <w:rPr>
                  <w:rStyle w:val="Hyperlink"/>
                </w:rPr>
                <w:t xml:space="preserve">00 §5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parseCtx</w:t>
            </w:r>
            <w:r>
              <w:t xml:space="preserve">·</w:t>
            </w:r>
            <w:r>
              <w:rPr>
                <w:rStyle w:val="VerbatimChar"/>
              </w:rPr>
              <w:t xml:space="preserve">encodeCtx</w:t>
            </w:r>
            <w:r>
              <w:t xml:space="preserve">·</w:t>
            </w:r>
            <w:r>
              <w:rPr>
                <w:rStyle w:val="VerbatimChar"/>
              </w:rPr>
              <w:t xml:space="preserve">ctxSummary</w:t>
            </w:r>
            <w:r>
              <w:t xml:space="preserve">·</w:t>
            </w:r>
            <w:r>
              <w:rPr>
                <w:rStyle w:val="VerbatimChar"/>
              </w:rPr>
              <w:t xml:space="preserve">ContextEnvelope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packages/domain/src/ctx.ts</w:t>
            </w:r>
          </w:p>
        </w:tc>
        <w:tc>
          <w:tcPr/>
          <w:p>
            <w:pPr>
              <w:pStyle w:val="Compact"/>
            </w:pPr>
            <w:r>
              <w:t xml:space="preserve">Context Envelope(ID만 운반) → 서명/handoff_id는 단계 5</w:t>
            </w:r>
          </w:p>
        </w:tc>
      </w:tr>
    </w:tbl>
    <w:bookmarkEnd w:id="206"/>
    <w:bookmarkStart w:id="207" w:name="상태권한값"/>
    <w:p>
      <w:pPr>
        <w:pStyle w:val="Heading3"/>
      </w:pPr>
      <w:r>
        <w:t xml:space="preserve">5.4 상태/권한값</w:t>
      </w:r>
    </w:p>
    <w:p>
      <w:pPr>
        <w:pStyle w:val="Compact"/>
        <w:numPr>
          <w:ilvl w:val="0"/>
          <w:numId w:val="1024"/>
        </w:numPr>
      </w:pPr>
      <w:r>
        <w:t xml:space="preserve">상태:</w:t>
      </w:r>
      <w:r>
        <w:t xml:space="preserve"> </w:t>
      </w:r>
      <w:r>
        <w:rPr>
          <w:rStyle w:val="VerbatimChar"/>
        </w:rPr>
        <w:t xml:space="preserve">SafetyState</w:t>
      </w:r>
      <w:r>
        <w:t xml:space="preserve">(safe/estop·network online/delayed/offline), calib 상태(due/overdue/failed/completed), 게이트 4단계(pass/warn/confirm_required/blocked).</w:t>
      </w:r>
    </w:p>
    <w:p>
      <w:pPr>
        <w:pStyle w:val="Compact"/>
        <w:numPr>
          <w:ilvl w:val="0"/>
          <w:numId w:val="1024"/>
        </w:numPr>
      </w:pPr>
      <w:r>
        <w:t xml:space="preserve">권한: 6역할 × V/E/A(</w:t>
      </w:r>
      <w:hyperlink r:id="rId18">
        <w:r>
          <w:rPr>
            <w:rStyle w:val="Hyperlink"/>
          </w:rPr>
          <w:t xml:space="preserve">00 §8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현장 오퍼레이터 e-stop 해제 하드 거부</w:t>
      </w:r>
      <w:r>
        <w:t xml:space="preserve">가 화면(</w:t>
      </w:r>
      <w:r>
        <w:rPr>
          <w:rStyle w:val="VerbatimChar"/>
        </w:rPr>
        <w:t xml:space="preserve">Estop.tsx</w:t>
      </w:r>
      <w:r>
        <w:t xml:space="preserve">)에 반영. 서버 측 역할 게이팅은 후속.</w:t>
      </w:r>
    </w:p>
    <w:bookmarkEnd w:id="207"/>
    <w:bookmarkStart w:id="208" w:name="공통-인계-design-system"/>
    <w:p>
      <w:pPr>
        <w:pStyle w:val="Heading3"/>
      </w:pPr>
      <w:r>
        <w:t xml:space="preserve">5.5 공통 인계 (design-system)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신규 5종 컴포넌트</w:t>
      </w:r>
      <w:r>
        <w:t xml:space="preserve"> </w:t>
      </w:r>
      <w:r>
        <w:t xml:space="preserve">(</w:t>
      </w:r>
      <w:r>
        <w:rPr>
          <w:rStyle w:val="VerbatimChar"/>
        </w:rPr>
        <w:t xml:space="preserve">packages/design-system/src/ux.tsx</w:t>
      </w:r>
      <w:r>
        <w:t xml:space="preserve">):</w:t>
      </w:r>
      <w:r>
        <w:t xml:space="preserve"> </w:t>
      </w:r>
      <w:r>
        <w:rPr>
          <w:rStyle w:val="VerbatimChar"/>
        </w:rPr>
        <w:t xml:space="preserve">GateNotice</w:t>
      </w:r>
      <w:r>
        <w:t xml:space="preserve">·</w:t>
      </w:r>
      <w:r>
        <w:rPr>
          <w:rStyle w:val="VerbatimChar"/>
        </w:rPr>
        <w:t xml:space="preserve">HoldButton</w:t>
      </w:r>
      <w:r>
        <w:t xml:space="preserve">·</w:t>
      </w:r>
      <w:r>
        <w:rPr>
          <w:rStyle w:val="VerbatimChar"/>
        </w:rPr>
        <w:t xml:space="preserve">ContextChip</w:t>
      </w:r>
      <w:r>
        <w:t xml:space="preserve">·</w:t>
      </w:r>
      <w:r>
        <w:rPr>
          <w:rStyle w:val="VerbatimChar"/>
        </w:rPr>
        <w:t xml:space="preserve">SafetyBanner</w:t>
      </w:r>
      <w:r>
        <w:t xml:space="preserve">·</w:t>
      </w:r>
      <w:r>
        <w:rPr>
          <w:rStyle w:val="VerbatimChar"/>
        </w:rPr>
        <w:t xml:space="preserve">KVStack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Field 테마 토큰</w:t>
      </w:r>
      <w:r>
        <w:t xml:space="preserve"> </w:t>
      </w:r>
      <w:r>
        <w:rPr>
          <w:rStyle w:val="VerbatimChar"/>
        </w:rPr>
        <w:t xml:space="preserve">[data-theme="field"]</w:t>
      </w:r>
      <w:r>
        <w:t xml:space="preserve">(</w:t>
      </w:r>
      <w:r>
        <w:rPr>
          <w:rStyle w:val="VerbatimChar"/>
        </w:rPr>
        <w:t xml:space="preserve">tokens.css</w:t>
      </w:r>
      <w:r>
        <w:t xml:space="preserve">):</w:t>
      </w:r>
      <w:r>
        <w:t xml:space="preserve"> </w:t>
      </w:r>
      <w:r>
        <w:rPr>
          <w:rStyle w:val="VerbatimChar"/>
        </w:rPr>
        <w:t xml:space="preserve">--touch-min: 64px</w:t>
      </w:r>
      <w:r>
        <w:t xml:space="preserve">·소프트 radius·고대비. DNA 불변.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HmiFrame</w:t>
      </w:r>
      <w:r>
        <w:t xml:space="preserve">: 1024×768/600·800×480 해상도 프레임(베젤 + center scale).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Context Envelope</w:t>
      </w:r>
      <w:r>
        <w:t xml:space="preserve">:</w:t>
      </w:r>
      <w:r>
        <w:t xml:space="preserve"> </w:t>
      </w:r>
      <w:r>
        <w:rPr>
          <w:rStyle w:val="VerbatimChar"/>
        </w:rPr>
        <w:t xml:space="preserve">ctx.ts</w:t>
      </w:r>
      <w:r>
        <w:t xml:space="preserve">(URL</w:t>
      </w:r>
      <w:r>
        <w:t xml:space="preserve"> </w:t>
      </w:r>
      <w:r>
        <w:rPr>
          <w:rStyle w:val="VerbatimChar"/>
        </w:rPr>
        <w:t xml:space="preserve">ctx</w:t>
      </w:r>
      <w:r>
        <w:t xml:space="preserve"> </w:t>
      </w:r>
      <w:r>
        <w:t xml:space="preserve">쿼리 운반).</w:t>
      </w:r>
    </w:p>
    <w:bookmarkEnd w:id="208"/>
    <w:bookmarkStart w:id="210" w:name="미결정-adr-1"/>
    <w:p>
      <w:pPr>
        <w:pStyle w:val="Heading3"/>
      </w:pPr>
      <w:r>
        <w:t xml:space="preserve">5.6 미결정 (ADR)</w:t>
      </w:r>
    </w:p>
    <w:p>
      <w:pPr>
        <w:pStyle w:val="FirstParagraph"/>
      </w:pPr>
      <w:r>
        <w:t xml:space="preserve">상태 색상 토큰 최종 정합</w:t>
      </w:r>
      <w:r>
        <w:t xml:space="preserve"> </w:t>
      </w:r>
      <w:hyperlink r:id="rId99">
        <w:r>
          <w:rPr>
            <w:rStyle w:val="Hyperlink"/>
          </w:rPr>
          <w:t xml:space="preserve">ADR-005</w:t>
        </w:r>
      </w:hyperlink>
      <w:r>
        <w:t xml:space="preserve"> </w:t>
      </w:r>
      <w:r>
        <w:t xml:space="preserve">· Context 전송 서명/handoff_id</w:t>
      </w:r>
      <w:r>
        <w:t xml:space="preserve"> </w:t>
      </w:r>
      <w:hyperlink r:id="rId78">
        <w:r>
          <w:rPr>
            <w:rStyle w:val="Hyperlink"/>
          </w:rPr>
          <w:t xml:space="preserve">ADR-002</w:t>
        </w:r>
      </w:hyperlink>
      <w:r>
        <w:t xml:space="preserve"> </w:t>
      </w:r>
      <w:r>
        <w:t xml:space="preserve">·</w:t>
      </w:r>
      <w:r>
        <w:t xml:space="preserve"> </w:t>
      </w:r>
      <w:r>
        <w:t xml:space="preserve">실시간 프로토콜</w:t>
      </w:r>
      <w:r>
        <w:t xml:space="preserve"> </w:t>
      </w:r>
      <w:hyperlink r:id="rId209">
        <w:r>
          <w:rPr>
            <w:rStyle w:val="Hyperlink"/>
          </w:rPr>
          <w:t xml:space="preserve">ADR-003</w:t>
        </w:r>
      </w:hyperlink>
      <w:r>
        <w:t xml:space="preserve"> </w:t>
      </w:r>
      <w:r>
        <w:t xml:space="preserve">· Gate 4단계</w:t>
      </w:r>
      <w:r>
        <w:t xml:space="preserve"> </w:t>
      </w:r>
      <w:hyperlink r:id="rId34">
        <w:r>
          <w:rPr>
            <w:rStyle w:val="Hyperlink"/>
          </w:rPr>
          <w:t xml:space="preserve">ADR-006</w:t>
        </w:r>
      </w:hyperlink>
      <w:r>
        <w:t xml:space="preserve"> </w:t>
      </w:r>
      <w:r>
        <w:t xml:space="preserve">· Audit/Event 분리</w:t>
      </w:r>
      <w:r>
        <w:t xml:space="preserve"> </w:t>
      </w:r>
      <w:hyperlink r:id="rId36">
        <w:r>
          <w:rPr>
            <w:rStyle w:val="Hyperlink"/>
          </w:rPr>
          <w:t xml:space="preserve">ADR-007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10"/>
    <w:bookmarkEnd w:id="211"/>
    <w:bookmarkStart w:id="216" w:name="검수-결과-2"/>
    <w:p>
      <w:pPr>
        <w:pStyle w:val="Heading2"/>
      </w:pPr>
      <w:r>
        <w:t xml:space="preserve">6. 검수 결과</w:t>
      </w:r>
    </w:p>
    <w:bookmarkStart w:id="212" w:name="커버리지"/>
    <w:p>
      <w:pPr>
        <w:pStyle w:val="Heading3"/>
      </w:pPr>
      <w:r>
        <w:t xml:space="preserve">6.1 커버리지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단계 전</w:t>
            </w:r>
          </w:p>
        </w:tc>
        <w:tc>
          <w:tcPr/>
          <w:p>
            <w:pPr>
              <w:pStyle w:val="Compact"/>
            </w:pPr>
            <w:r>
              <w:t xml:space="preserve">단계 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H01 HMI</w:t>
            </w:r>
          </w:p>
        </w:tc>
        <w:tc>
          <w:tcPr/>
          <w:p>
            <w:pPr>
              <w:pStyle w:val="Compact"/>
            </w:pPr>
            <w:r>
              <w:t xml:space="preserve">~17%(커미셔닝만)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 홈/작업/캘리브/e-stop으로 Loop1·Loop3 폐루프 닫힘</w:t>
            </w:r>
            <w:r>
              <w:t xml:space="preserve"> </w:t>
            </w:r>
            <w:r>
              <w:t xml:space="preserve">+ e-stop 안전 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T01 Telemetry</w:t>
            </w:r>
          </w:p>
        </w:tc>
        <w:tc>
          <w:tcPr/>
          <w:p>
            <w:pPr>
              <w:pStyle w:val="Compact"/>
            </w:pPr>
            <w:r>
              <w:t xml:space="preserve">45%(일부 이식)</w:t>
            </w:r>
          </w:p>
        </w:tc>
        <w:tc>
          <w:tcPr/>
          <w:p>
            <w:pPr>
              <w:pStyle w:val="Compact"/>
            </w:pPr>
            <w:r>
              <w:t xml:space="preserve">일부(개요·채널맵·캘리브·샘플링·품질 이식 유지)</w:t>
            </w:r>
          </w:p>
        </w:tc>
      </w:tr>
    </w:tbl>
    <w:bookmarkEnd w:id="212"/>
    <w:bookmarkStart w:id="213" w:name="검수-기준-충족"/>
    <w:p>
      <w:pPr>
        <w:pStyle w:val="Heading3"/>
      </w:pPr>
      <w:r>
        <w:t xml:space="preserve">6.2 검수 기준 충족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8원칙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충족</w:t>
            </w:r>
            <w:r>
              <w:t xml:space="preserve"> </w:t>
            </w:r>
            <w:r>
              <w:t xml:space="preserve">— 8원칙 모두 화면별 구현 근거 확인(§3.3)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위험 액션 hold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충족</w:t>
            </w:r>
            <w:r>
              <w:t xml:space="preserve"> </w:t>
            </w:r>
            <w:r>
              <w:t xml:space="preserve">— 작업 시작/정지/재개·캘리브 저장·e-stop 해제 모두</w:t>
            </w:r>
            <w:r>
              <w:t xml:space="preserve"> </w:t>
            </w:r>
            <w:r>
              <w:rPr>
                <w:rStyle w:val="VerbatimChar"/>
              </w:rPr>
              <w:t xml:space="preserve">HoldButton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e-stop 시각 분리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충족</w:t>
            </w:r>
            <w:r>
              <w:t xml:space="preserve"> </w:t>
            </w:r>
            <w:r>
              <w:t xml:space="preserve">— emergency 프레임·전용 헤더·전체화면 잠금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하드 거부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충족</w:t>
            </w:r>
            <w:r>
              <w:t xml:space="preserve"> </w:t>
            </w:r>
            <w:r>
              <w:t xml:space="preserve">— 오퍼레이터 e-stop 해제 시각·동작 모두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표현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충족</w:t>
            </w:r>
            <w:r>
              <w:t xml:space="preserve"> </w:t>
            </w:r>
            <w:r>
              <w:t xml:space="preserve">— G1/G3/G4/G7 4단계 + 사유·해결 행동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Loop1·Loop3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충족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work_session_id</w:t>
            </w:r>
            <w:r>
              <w:t xml:space="preserve">·</w:t>
            </w:r>
            <w:r>
              <w:rPr>
                <w:rStyle w:val="VerbatimChar"/>
              </w:rPr>
              <w:t xml:space="preserve">calibration_profile_id</w:t>
            </w:r>
            <w:r>
              <w:t xml:space="preserve">로 화면 단위 연결</w:t>
            </w:r>
          </w:p>
        </w:tc>
      </w:tr>
    </w:tbl>
    <w:bookmarkEnd w:id="213"/>
    <w:bookmarkStart w:id="214" w:name="실측-코드-변경-없음-빌드런타임-검증"/>
    <w:p>
      <w:pPr>
        <w:pStyle w:val="Heading3"/>
      </w:pPr>
      <w:r>
        <w:t xml:space="preserve">6.3 실측 (코드 변경 없음 · 빌드/런타임 검증)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명령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typecheck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6/6 successful</w:t>
            </w:r>
            <w:r>
              <w:t xml:space="preserve"> </w:t>
            </w:r>
            <w:r>
              <w:t xml:space="preserve">(turbo)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build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3/3 successful</w:t>
            </w:r>
            <w:r>
              <w:t xml:space="preserve"> </w:t>
            </w:r>
            <w:r>
              <w:t xml:space="preserve">(turbo)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라우트 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rPr>
                <w:rStyle w:val="VerbatimChar"/>
              </w:rPr>
              <w:t xml:space="preserve">/hmi</w:t>
            </w:r>
            <w:r>
              <w:t xml:space="preserve">·</w:t>
            </w:r>
            <w:r>
              <w:rPr>
                <w:rStyle w:val="VerbatimChar"/>
              </w:rPr>
              <w:t xml:space="preserve">/hmi/operate</w:t>
            </w:r>
            <w:r>
              <w:t xml:space="preserve">·</w:t>
            </w:r>
            <w:r>
              <w:rPr>
                <w:rStyle w:val="VerbatimChar"/>
              </w:rPr>
              <w:t xml:space="preserve">/hmi/calibrate</w:t>
            </w:r>
            <w:r>
              <w:t xml:space="preserve">·</w:t>
            </w:r>
            <w:r>
              <w:rPr>
                <w:rStyle w:val="VerbatimChar"/>
              </w:rPr>
              <w:t xml:space="preserve">/hmi/estop</w:t>
            </w:r>
            <w:r>
              <w:t xml:space="preserve">·</w:t>
            </w:r>
            <w:r>
              <w:rPr>
                <w:rStyle w:val="VerbatimChar"/>
              </w:rPr>
              <w:t xml:space="preserve">/hmi/commission</w:t>
            </w:r>
            <w:r>
              <w:t xml:space="preserve">·</w:t>
            </w:r>
            <w:r>
              <w:rPr>
                <w:rStyle w:val="VerbatimChar"/>
              </w:rPr>
              <w:t xml:space="preserve">/telemetry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전부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ctx 핸드오프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rPr>
                <w:rStyle w:val="VerbatimChar"/>
              </w:rPr>
              <w:t xml:space="preserve">/hmi?ctx=…</w:t>
            </w:r>
            <w:r>
              <w:t xml:space="preserve">·</w:t>
            </w:r>
            <w:r>
              <w:rPr>
                <w:rStyle w:val="VerbatimChar"/>
              </w:rPr>
              <w:t xml:space="preserve">/hmi/operate?ctx=…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</w:t>
            </w:r>
          </w:p>
        </w:tc>
      </w:tr>
    </w:tbl>
    <w:bookmarkEnd w:id="214"/>
    <w:bookmarkStart w:id="215" w:name="미구현-후속"/>
    <w:p>
      <w:pPr>
        <w:pStyle w:val="Heading3"/>
      </w:pPr>
      <w:r>
        <w:t xml:space="preserve">6.4 미구현 / 후속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H01 Phase 2</w:t>
      </w:r>
      <w:r>
        <w:t xml:space="preserve">: H01-03(수동 조그)·H01-04(로봇 파라미터)·H01-05(온실/작업 파라미터)·H01-08(모듈 Health·I/O)·H01-09(Telemetry 링크)·H01-10(점검 체크리스트).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T01 Phase 2</w:t>
      </w:r>
      <w:r>
        <w:t xml:space="preserve">: T01-00(장치 온보딩)·T01-04(환경 파라미터 레지스트리)·T01-05(프로토콜·토픽 매핑)·T01-07(엣지 버퍼)·T01-09(Export/Audit)·T01-10(펌웨어·Health).</w:t>
      </w:r>
    </w:p>
    <w:p>
      <w:pPr>
        <w:pStyle w:val="Compact"/>
        <w:numPr>
          <w:ilvl w:val="0"/>
          <w:numId w:val="1026"/>
        </w:numPr>
      </w:pPr>
      <w:r>
        <w:t xml:space="preserve">서버 측 Gate 재검증·역할 게이팅, 실시간 데이터 소스(</w:t>
      </w:r>
      <w:hyperlink r:id="rId209">
        <w:r>
          <w:rPr>
            <w:rStyle w:val="Hyperlink"/>
          </w:rPr>
          <w:t xml:space="preserve">ADR-003</w:t>
        </w:r>
      </w:hyperlink>
      <w:r>
        <w:t xml:space="preserve">), 상태 색상 토큰 정합(</w:t>
      </w:r>
      <w:hyperlink r:id="rId99">
        <w:r>
          <w:rPr>
            <w:rStyle w:val="Hyperlink"/>
          </w:rPr>
          <w:t xml:space="preserve">ADR-005</w:t>
        </w:r>
      </w:hyperlink>
      <w:r>
        <w:t xml:space="preserve">)은 후속.</w:t>
      </w:r>
    </w:p>
    <w:p>
      <w:r>
        <w:pict>
          <v:rect style="width:0;height:1.5pt" o:hralign="center" o:hrstd="t" o:hr="t"/>
        </w:pict>
      </w:r>
    </w:p>
    <w:bookmarkEnd w:id="215"/>
    <w:bookmarkEnd w:id="216"/>
    <w:bookmarkStart w:id="218" w:name="결론-2"/>
    <w:p>
      <w:pPr>
        <w:pStyle w:val="Heading2"/>
      </w:pPr>
      <w:r>
        <w:t xml:space="preserve">7. 결론</w:t>
      </w:r>
    </w:p>
    <w:p>
      <w:pPr>
        <w:pStyle w:val="FirstParagraph"/>
      </w:pPr>
      <w:r>
        <w:t xml:space="preserve">Field UX/UI는</w:t>
      </w:r>
      <w:r>
        <w:t xml:space="preserve"> </w:t>
      </w:r>
      <w:r>
        <w:rPr>
          <w:b/>
          <w:bCs/>
        </w:rPr>
        <w:t xml:space="preserve">현장 실행·안전 폐루프 Loop1·Loop3가 화면 단위로 닫히고</w:t>
      </w:r>
      <w:r>
        <w:t xml:space="preserve">, Field 8원칙 충족·위험 액션 hold-to-confirm·</w:t>
      </w:r>
      <w:r>
        <w:t xml:space="preserve"> </w:t>
      </w:r>
      <w:r>
        <w:t xml:space="preserve">e-stop 시각 분리·</w:t>
      </w:r>
      <w:r>
        <w:rPr>
          <w:b/>
          <w:bCs/>
        </w:rPr>
        <w:t xml:space="preserve">오퍼레이터 해제 하드 거부</w:t>
      </w:r>
      <w:r>
        <w:t xml:space="preserve">까지 안전 UX가 검증되어</w:t>
      </w:r>
      <w:r>
        <w:t xml:space="preserve"> </w:t>
      </w:r>
      <w:r>
        <w:rPr>
          <w:b/>
          <w:bCs/>
        </w:rPr>
        <w:t xml:space="preserve">확정·착수 가능</w:t>
      </w:r>
      <w:r>
        <w:t xml:space="preserve">한 상태다. typecheck 6/6·build 3/3·</w:t>
      </w:r>
      <w:r>
        <w:t xml:space="preserve"> </w:t>
      </w:r>
      <w:r>
        <w:t xml:space="preserve">라우트 200·ctx 핸드오프 200으로 실측 확인했다. 미구현 화면(H01/T01 Phase 2)과 서버 재검증·실시간 추상화는 후속으로 인계한다.</w:t>
      </w:r>
      <w:r>
        <w:t xml:space="preserve"> </w:t>
      </w:r>
      <w:r>
        <w:t xml:space="preserve">본 결과를</w:t>
      </w:r>
      <w:r>
        <w:t xml:space="preserve"> </w:t>
      </w:r>
      <w:r>
        <w:rPr>
          <w:b/>
          <w:bCs/>
        </w:rPr>
        <w:t xml:space="preserve">단계 5(공통 인계·플랫폼 코어 연결)</w:t>
      </w:r>
      <w:r>
        <w:t xml:space="preserve">로 연결한다.</w:t>
      </w:r>
    </w:p>
    <w:p>
      <w:r>
        <w:pict>
          <v:rect style="width:0;height:1.5pt" o:hralign="center" o:hrstd="t" o:hr="t"/>
        </w:pict>
      </w:r>
    </w:p>
    <w:bookmarkStart w:id="217" w:name="문서-정보-관련-문서"/>
    <w:p>
      <w:pPr>
        <w:pStyle w:val="Heading3"/>
      </w:pPr>
      <w:r>
        <w:t xml:space="preserve">문서 정보 · 관련 문서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일자</w:t>
            </w:r>
          </w:p>
        </w:tc>
        <w:tc>
          <w:tcPr/>
          <w:p>
            <w:pPr>
              <w:pStyle w:val="Compact"/>
            </w:pPr>
            <w:r>
              <w:t xml:space="preserve">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2026-06-02</w:t>
            </w:r>
          </w:p>
        </w:tc>
        <w:tc>
          <w:tcPr/>
          <w:p>
            <w:pPr>
              <w:pStyle w:val="Compact"/>
            </w:pPr>
            <w:r>
              <w:t xml:space="preserve">최초 작성 — Field 제품 수행 완료 보고 (</w:t>
            </w:r>
            <w:hyperlink r:id="rId163">
              <w:r>
                <w:rPr>
                  <w:rStyle w:val="Hyperlink"/>
                </w:rPr>
                <w:t xml:space="preserve">03 과업지시서</w:t>
              </w:r>
            </w:hyperlink>
            <w:r>
              <w:t xml:space="preserve"> </w:t>
            </w:r>
            <w:r>
              <w:t xml:space="preserve">기준)</w:t>
            </w:r>
          </w:p>
        </w:tc>
      </w:tr>
    </w:tbl>
    <w:p>
      <w:pPr>
        <w:pStyle w:val="BodyText"/>
      </w:pPr>
      <w:r>
        <w:rPr>
          <w:b/>
          <w:bCs/>
        </w:rPr>
        <w:t xml:space="preserve">관련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00 공통 기준서</w:t>
        </w:r>
      </w:hyperlink>
      <w:r>
        <w:t xml:space="preserve"> </w:t>
      </w:r>
      <w:r>
        <w:t xml:space="preserve">·</w:t>
      </w:r>
      <w:r>
        <w:t xml:space="preserve"> </w:t>
      </w:r>
      <w:hyperlink r:id="rId163">
        <w:r>
          <w:rPr>
            <w:rStyle w:val="Hyperlink"/>
          </w:rPr>
          <w:t xml:space="preserve">03 Field 과업지시서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화면 갭</w:t>
        </w:r>
      </w:hyperlink>
      <w:r>
        <w:t xml:space="preserve"> </w:t>
      </w:r>
      <w:r>
        <w:t xml:space="preserve">·</w:t>
      </w:r>
      <w:r>
        <w:t xml:space="preserve"> </w:t>
      </w:r>
      <w:hyperlink r:id="rId12">
        <w:r>
          <w:rPr>
            <w:rStyle w:val="Hyperlink"/>
          </w:rPr>
          <w:t xml:space="preserve">ADR</w:t>
        </w:r>
      </w:hyperlink>
    </w:p>
    <w:bookmarkEnd w:id="217"/>
    <w:bookmarkEnd w:id="218"/>
    <w:bookmarkEnd w:id="2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78" Target="media/rId178.png" /><Relationship Type="http://schemas.openxmlformats.org/officeDocument/2006/relationships/image" Id="rId182" Target="media/rId182.png" /><Relationship Type="http://schemas.openxmlformats.org/officeDocument/2006/relationships/image" Id="rId186" Target="media/rId186.png" /><Relationship Type="http://schemas.openxmlformats.org/officeDocument/2006/relationships/image" Id="rId191" Target="media/rId191.png" /><Relationship Type="http://schemas.openxmlformats.org/officeDocument/2006/relationships/image" Id="rId195" Target="media/rId195.png" /><Relationship Type="http://schemas.openxmlformats.org/officeDocument/2006/relationships/image" Id="rId199" Target="media/rId199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hyperlink" Id="rId164" Target="../../apps/field" TargetMode="External" /><Relationship Type="http://schemas.openxmlformats.org/officeDocument/2006/relationships/hyperlink" Id="rId9" Target="../00-ux-common-standards.md" TargetMode="External" /><Relationship Type="http://schemas.openxmlformats.org/officeDocument/2006/relationships/hyperlink" Id="rId28" Target="../00-ux-common-standards.md#10-&#54645;&#49900;-&#54224;&#47336;&#54532;-5&#51333;-&#51228;&#54408;-&#44221;&#44228;-&#54945;&#45800;--&#50864;&#49440;&#49692;&#50948;-&#44592;&#51456;" TargetMode="External" /><Relationship Type="http://schemas.openxmlformats.org/officeDocument/2006/relationships/hyperlink" Id="rId32" Target="../00-ux-common-standards.md#3-&#44277;&#53685;-&#49345;&#53468;-&#52404;&#44228;" TargetMode="External" /><Relationship Type="http://schemas.openxmlformats.org/officeDocument/2006/relationships/hyperlink" Id="rId169" Target="../00-ux-common-standards.md#4-&#44277;&#53685;-&#46356;&#51088;&#51064;-&#50616;&#50612;" TargetMode="External" /><Relationship Type="http://schemas.openxmlformats.org/officeDocument/2006/relationships/hyperlink" Id="rId22" Target="../00-ux-common-standards.md#41-&#54056;&#48128;&#47532;-dna--&#48520;&#48320;--&#51228;&#54408;-&#53580;&#47560;&#44032;-&#51208;&#45824;-&#48320;&#44221;-&#44552;&#51648;" TargetMode="External" /><Relationship Type="http://schemas.openxmlformats.org/officeDocument/2006/relationships/hyperlink" Id="rId21" Target="../00-ux-common-standards.md#42-3-tier-&#46356;&#51088;&#51064;-&#53664;&#53360;" TargetMode="External" /><Relationship Type="http://schemas.openxmlformats.org/officeDocument/2006/relationships/hyperlink" Id="rId33" Target="../00-ux-common-standards.md#5-gate-&#54364;&#54788;-&#50896;&#52825;-4&#45800;&#44228;" TargetMode="External" /><Relationship Type="http://schemas.openxmlformats.org/officeDocument/2006/relationships/hyperlink" Id="rId35" Target="../00-ux-common-standards.md#6-audit--event-&#48516;&#47532;-&#50896;&#52825;-adr-007" TargetMode="External" /><Relationship Type="http://schemas.openxmlformats.org/officeDocument/2006/relationships/hyperlink" Id="rId189" Target="../00-ux-common-standards.md#7-context-handoff-&#54364;&#54788;-&#50896;&#52825;" TargetMode="External" /><Relationship Type="http://schemas.openxmlformats.org/officeDocument/2006/relationships/hyperlink" Id="rId18" Target="../00-ux-common-standards.md#8-&#44428;&#54620;-&#54364;&#54788;-&#50896;&#52825;" TargetMode="External" /><Relationship Type="http://schemas.openxmlformats.org/officeDocument/2006/relationships/hyperlink" Id="rId25" Target="../00-ux-common-standards.md#91-ops--&#44256;&#48128;&#46020;-&#44288;&#51228;" TargetMode="External" /><Relationship Type="http://schemas.openxmlformats.org/officeDocument/2006/relationships/hyperlink" Id="rId172" Target="../00-ux-common-standards.md#93-field--&#54788;&#51109;-8&#50896;&#52825;-&#54596;&#49688;" TargetMode="External" /><Relationship Type="http://schemas.openxmlformats.org/officeDocument/2006/relationships/hyperlink" Id="rId12" Target="../adr/" TargetMode="External" /><Relationship Type="http://schemas.openxmlformats.org/officeDocument/2006/relationships/hyperlink" Id="rId78" Target="../adr/ADR-002-context-envelope-transport.md" TargetMode="External" /><Relationship Type="http://schemas.openxmlformats.org/officeDocument/2006/relationships/hyperlink" Id="rId209" Target="../adr/ADR-003-realtime-protocol.md" TargetMode="External" /><Relationship Type="http://schemas.openxmlformats.org/officeDocument/2006/relationships/hyperlink" Id="rId150" Target="../adr/ADR-004-id-grammar.md" TargetMode="External" /><Relationship Type="http://schemas.openxmlformats.org/officeDocument/2006/relationships/hyperlink" Id="rId99" Target="../adr/ADR-005-status-color-tokens.md" TargetMode="External" /><Relationship Type="http://schemas.openxmlformats.org/officeDocument/2006/relationships/hyperlink" Id="rId34" Target="../adr/ADR-006-gate-severity-model.md" TargetMode="External" /><Relationship Type="http://schemas.openxmlformats.org/officeDocument/2006/relationships/hyperlink" Id="rId36" Target="../adr/ADR-007-audit-vs-event-log.md" TargetMode="External" /><Relationship Type="http://schemas.openxmlformats.org/officeDocument/2006/relationships/hyperlink" Id="rId147" Target="../adr/ADR-008-async-migration.md" TargetMode="External" /><Relationship Type="http://schemas.openxmlformats.org/officeDocument/2006/relationships/hyperlink" Id="rId16" Target="../adr/ADR-009-incident-closed-state.md" TargetMode="External" /><Relationship Type="http://schemas.openxmlformats.org/officeDocument/2006/relationships/hyperlink" Id="rId11" Target="../spec-gap.md" TargetMode="External" /><Relationship Type="http://schemas.openxmlformats.org/officeDocument/2006/relationships/hyperlink" Id="rId82" Target="../spec-gap.md#4-&#44428;&#51109;-&#51652;&#54665;-&#49692;&#49436;-&#51228;&#50504;" TargetMode="External" /><Relationship Type="http://schemas.openxmlformats.org/officeDocument/2006/relationships/hyperlink" Id="rId10" Target="../tasks/01-ops-uxui-&#44284;&#50629;&#51648;&#49884;&#49436;.md" TargetMode="External" /><Relationship Type="http://schemas.openxmlformats.org/officeDocument/2006/relationships/hyperlink" Id="rId19" Target="../tasks/01-ops-uxui-&#44284;&#50629;&#51648;&#49884;&#49436;.md#21-&#45824;&#49345;-&#49324;&#50857;&#51088;" TargetMode="External" /><Relationship Type="http://schemas.openxmlformats.org/officeDocument/2006/relationships/hyperlink" Id="rId26" Target="../tasks/01-ops-uxui-&#44284;&#50629;&#51648;&#49884;&#49436;.md#32-&#51221;&#48372;-&#44396;&#51312;-&#50896;&#52825;-00-91" TargetMode="External" /><Relationship Type="http://schemas.openxmlformats.org/officeDocument/2006/relationships/hyperlink" Id="rId29" Target="../tasks/01-ops-uxui-&#44284;&#50629;&#51648;&#49884;&#49436;.md#41-&#54645;&#49900;-&#49884;&#45208;&#47532;&#50724;" TargetMode="External" /><Relationship Type="http://schemas.openxmlformats.org/officeDocument/2006/relationships/hyperlink" Id="rId15" Target="../tasks/01-ops-uxui-&#44284;&#50629;&#51648;&#49884;&#49436;.md#51-&#54868;&#47732;-&#47785;&#47197;-c01-0009--c03-0010-&#51204;&#52404;--&#44396;&#54788;&#48120;&#44396;&#54788;--ops-&#47588;&#54609;" TargetMode="External" /><Relationship Type="http://schemas.openxmlformats.org/officeDocument/2006/relationships/hyperlink" Id="rId13" Target="../tasks/01-ops-uxui-&#44284;&#50629;&#51648;&#49884;&#49436;.md#8-&#44160;&#49688;-&#44592;&#51456;" TargetMode="External" /><Relationship Type="http://schemas.openxmlformats.org/officeDocument/2006/relationships/hyperlink" Id="rId90" Target="../tasks/02-build-uxui-&#44284;&#50629;&#51648;&#49884;&#49436;.md" TargetMode="External" /><Relationship Type="http://schemas.openxmlformats.org/officeDocument/2006/relationships/hyperlink" Id="rId163" Target="../tasks/03-field-uxui-&#44284;&#50629;&#51648;&#49884;&#49436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4" Target="../../apps/field" TargetMode="External" /><Relationship Type="http://schemas.openxmlformats.org/officeDocument/2006/relationships/hyperlink" Id="rId9" Target="../00-ux-common-standards.md" TargetMode="External" /><Relationship Type="http://schemas.openxmlformats.org/officeDocument/2006/relationships/hyperlink" Id="rId28" Target="../00-ux-common-standards.md#10-&#54645;&#49900;-&#54224;&#47336;&#54532;-5&#51333;-&#51228;&#54408;-&#44221;&#44228;-&#54945;&#45800;--&#50864;&#49440;&#49692;&#50948;-&#44592;&#51456;" TargetMode="External" /><Relationship Type="http://schemas.openxmlformats.org/officeDocument/2006/relationships/hyperlink" Id="rId32" Target="../00-ux-common-standards.md#3-&#44277;&#53685;-&#49345;&#53468;-&#52404;&#44228;" TargetMode="External" /><Relationship Type="http://schemas.openxmlformats.org/officeDocument/2006/relationships/hyperlink" Id="rId169" Target="../00-ux-common-standards.md#4-&#44277;&#53685;-&#46356;&#51088;&#51064;-&#50616;&#50612;" TargetMode="External" /><Relationship Type="http://schemas.openxmlformats.org/officeDocument/2006/relationships/hyperlink" Id="rId22" Target="../00-ux-common-standards.md#41-&#54056;&#48128;&#47532;-dna--&#48520;&#48320;--&#51228;&#54408;-&#53580;&#47560;&#44032;-&#51208;&#45824;-&#48320;&#44221;-&#44552;&#51648;" TargetMode="External" /><Relationship Type="http://schemas.openxmlformats.org/officeDocument/2006/relationships/hyperlink" Id="rId21" Target="../00-ux-common-standards.md#42-3-tier-&#46356;&#51088;&#51064;-&#53664;&#53360;" TargetMode="External" /><Relationship Type="http://schemas.openxmlformats.org/officeDocument/2006/relationships/hyperlink" Id="rId33" Target="../00-ux-common-standards.md#5-gate-&#54364;&#54788;-&#50896;&#52825;-4&#45800;&#44228;" TargetMode="External" /><Relationship Type="http://schemas.openxmlformats.org/officeDocument/2006/relationships/hyperlink" Id="rId35" Target="../00-ux-common-standards.md#6-audit--event-&#48516;&#47532;-&#50896;&#52825;-adr-007" TargetMode="External" /><Relationship Type="http://schemas.openxmlformats.org/officeDocument/2006/relationships/hyperlink" Id="rId189" Target="../00-ux-common-standards.md#7-context-handoff-&#54364;&#54788;-&#50896;&#52825;" TargetMode="External" /><Relationship Type="http://schemas.openxmlformats.org/officeDocument/2006/relationships/hyperlink" Id="rId18" Target="../00-ux-common-standards.md#8-&#44428;&#54620;-&#54364;&#54788;-&#50896;&#52825;" TargetMode="External" /><Relationship Type="http://schemas.openxmlformats.org/officeDocument/2006/relationships/hyperlink" Id="rId25" Target="../00-ux-common-standards.md#91-ops--&#44256;&#48128;&#46020;-&#44288;&#51228;" TargetMode="External" /><Relationship Type="http://schemas.openxmlformats.org/officeDocument/2006/relationships/hyperlink" Id="rId172" Target="../00-ux-common-standards.md#93-field--&#54788;&#51109;-8&#50896;&#52825;-&#54596;&#49688;" TargetMode="External" /><Relationship Type="http://schemas.openxmlformats.org/officeDocument/2006/relationships/hyperlink" Id="rId12" Target="../adr/" TargetMode="External" /><Relationship Type="http://schemas.openxmlformats.org/officeDocument/2006/relationships/hyperlink" Id="rId78" Target="../adr/ADR-002-context-envelope-transport.md" TargetMode="External" /><Relationship Type="http://schemas.openxmlformats.org/officeDocument/2006/relationships/hyperlink" Id="rId209" Target="../adr/ADR-003-realtime-protocol.md" TargetMode="External" /><Relationship Type="http://schemas.openxmlformats.org/officeDocument/2006/relationships/hyperlink" Id="rId150" Target="../adr/ADR-004-id-grammar.md" TargetMode="External" /><Relationship Type="http://schemas.openxmlformats.org/officeDocument/2006/relationships/hyperlink" Id="rId99" Target="../adr/ADR-005-status-color-tokens.md" TargetMode="External" /><Relationship Type="http://schemas.openxmlformats.org/officeDocument/2006/relationships/hyperlink" Id="rId34" Target="../adr/ADR-006-gate-severity-model.md" TargetMode="External" /><Relationship Type="http://schemas.openxmlformats.org/officeDocument/2006/relationships/hyperlink" Id="rId36" Target="../adr/ADR-007-audit-vs-event-log.md" TargetMode="External" /><Relationship Type="http://schemas.openxmlformats.org/officeDocument/2006/relationships/hyperlink" Id="rId147" Target="../adr/ADR-008-async-migration.md" TargetMode="External" /><Relationship Type="http://schemas.openxmlformats.org/officeDocument/2006/relationships/hyperlink" Id="rId16" Target="../adr/ADR-009-incident-closed-state.md" TargetMode="External" /><Relationship Type="http://schemas.openxmlformats.org/officeDocument/2006/relationships/hyperlink" Id="rId11" Target="../spec-gap.md" TargetMode="External" /><Relationship Type="http://schemas.openxmlformats.org/officeDocument/2006/relationships/hyperlink" Id="rId82" Target="../spec-gap.md#4-&#44428;&#51109;-&#51652;&#54665;-&#49692;&#49436;-&#51228;&#50504;" TargetMode="External" /><Relationship Type="http://schemas.openxmlformats.org/officeDocument/2006/relationships/hyperlink" Id="rId10" Target="../tasks/01-ops-uxui-&#44284;&#50629;&#51648;&#49884;&#49436;.md" TargetMode="External" /><Relationship Type="http://schemas.openxmlformats.org/officeDocument/2006/relationships/hyperlink" Id="rId19" Target="../tasks/01-ops-uxui-&#44284;&#50629;&#51648;&#49884;&#49436;.md#21-&#45824;&#49345;-&#49324;&#50857;&#51088;" TargetMode="External" /><Relationship Type="http://schemas.openxmlformats.org/officeDocument/2006/relationships/hyperlink" Id="rId26" Target="../tasks/01-ops-uxui-&#44284;&#50629;&#51648;&#49884;&#49436;.md#32-&#51221;&#48372;-&#44396;&#51312;-&#50896;&#52825;-00-91" TargetMode="External" /><Relationship Type="http://schemas.openxmlformats.org/officeDocument/2006/relationships/hyperlink" Id="rId29" Target="../tasks/01-ops-uxui-&#44284;&#50629;&#51648;&#49884;&#49436;.md#41-&#54645;&#49900;-&#49884;&#45208;&#47532;&#50724;" TargetMode="External" /><Relationship Type="http://schemas.openxmlformats.org/officeDocument/2006/relationships/hyperlink" Id="rId15" Target="../tasks/01-ops-uxui-&#44284;&#50629;&#51648;&#49884;&#49436;.md#51-&#54868;&#47732;-&#47785;&#47197;-c01-0009--c03-0010-&#51204;&#52404;--&#44396;&#54788;&#48120;&#44396;&#54788;--ops-&#47588;&#54609;" TargetMode="External" /><Relationship Type="http://schemas.openxmlformats.org/officeDocument/2006/relationships/hyperlink" Id="rId13" Target="../tasks/01-ops-uxui-&#44284;&#50629;&#51648;&#49884;&#49436;.md#8-&#44160;&#49688;-&#44592;&#51456;" TargetMode="External" /><Relationship Type="http://schemas.openxmlformats.org/officeDocument/2006/relationships/hyperlink" Id="rId90" Target="../tasks/02-build-uxui-&#44284;&#50629;&#51648;&#49884;&#49436;.md" TargetMode="External" /><Relationship Type="http://schemas.openxmlformats.org/officeDocument/2006/relationships/hyperlink" Id="rId163" Target="../tasks/03-field-uxui-&#44284;&#50629;&#51648;&#49884;&#49436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STATION UX/UI 수행 완료 보고서 (Ops·Build·Field)</dc:title>
  <dc:creator/>
  <dc:language>ko</dc:language>
  <cp:keywords/>
  <dcterms:created xsi:type="dcterms:W3CDTF">2026-06-02T03:28:39Z</dcterms:created>
  <dcterms:modified xsi:type="dcterms:W3CDTF">2026-06-02T03:28:39Z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