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STATION Build 개발·검증·배포 콘솔 UX/UI 설계 과업지시서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station-build-개발검증배포-콘솔-uxui-과업지시서"/>
    <w:p>
      <w:pPr>
        <w:pStyle w:val="Heading1"/>
      </w:pPr>
      <w:r>
        <w:t xml:space="preserve">02. STATION Build 개발·검증·배포 콘솔 UX/UI 과업지시서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JJ-UX-02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설계 과업지시서 (Statement of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(개발·검증·배포)</w:t>
            </w:r>
            <w:r>
              <w:t xml:space="preserve"> </w:t>
            </w:r>
            <w:r>
              <w:t xml:space="preserve">= C02 Audit/DevKit/SDK + C04 펌웨어/OTA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(특히 §9.2) 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SSOT 원본</w:t>
            </w:r>
          </w:p>
        </w:tc>
        <w:tc>
          <w:tcPr/>
          <w:p>
            <w:pPr>
              <w:pStyle w:val="Compact"/>
            </w:pPr>
            <w:r>
              <w:t xml:space="preserve">C02 Audit Package·개발자 킷 (JJ-C02) · C04 펌웨어·정적분석·OTA (JJ-C04)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확정 과업 (미결정·대안은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v1.0 · 2026-06-02</w:t>
            </w:r>
          </w:p>
        </w:tc>
      </w:tr>
    </w:tbl>
    <w:p>
      <w:pPr>
        <w:pStyle w:val="BlockText"/>
      </w:pPr>
      <w:r>
        <w:t xml:space="preserve">본 과업지시서는</w:t>
      </w:r>
      <w:r>
        <w:t xml:space="preserve"> </w:t>
      </w:r>
      <w:hyperlink r:id="rId9">
        <w:r>
          <w:rPr>
            <w:rStyle w:val="Hyperlink"/>
          </w:rPr>
          <w:t xml:space="preserve">00 SSOT</w:t>
        </w:r>
      </w:hyperlink>
      <w:r>
        <w:t xml:space="preserve">를 단일 참조로 삼는다. 상태·Gate·Audit·권한·DNA가 00과</w:t>
      </w:r>
      <w:r>
        <w:t xml:space="preserve"> </w:t>
      </w:r>
      <w:r>
        <w:t xml:space="preserve">충돌할 경우</w:t>
      </w:r>
      <w:r>
        <w:t xml:space="preserve"> </w:t>
      </w:r>
      <w:r>
        <w:rPr>
          <w:b/>
          <w:bCs/>
        </w:rPr>
        <w:t xml:space="preserve">항상 00이 우선</w:t>
      </w:r>
      <w:r>
        <w:t xml:space="preserve">한다. 본문에는 확정 원칙만 담고, 미결정은</w:t>
      </w:r>
      <w:r>
        <w:t xml:space="preserve"> </w:t>
      </w:r>
      <w:hyperlink r:id="rId11">
        <w:r>
          <w:rPr>
            <w:rStyle w:val="Hyperlink"/>
          </w:rPr>
          <w:t xml:space="preserve">ADR</w:t>
        </w:r>
      </w:hyperlink>
      <w:r>
        <w:t xml:space="preserve">로 링크한다.</w:t>
      </w:r>
    </w:p>
    <w:p>
      <w:r>
        <w:pict>
          <v:rect style="width:0;height:1.5pt" o:hralign="center" o:hrstd="t" o:hr="t"/>
        </w:pict>
      </w:r>
    </w:p>
    <w:bookmarkStart w:id="16" w:name="과업-개요"/>
    <w:p>
      <w:pPr>
        <w:pStyle w:val="Heading2"/>
      </w:pPr>
      <w:r>
        <w:t xml:space="preserve">1. 과업 개요</w:t>
      </w:r>
    </w:p>
    <w:bookmarkStart w:id="12" w:name="과업명"/>
    <w:p>
      <w:pPr>
        <w:pStyle w:val="Heading3"/>
      </w:pPr>
      <w:r>
        <w:t xml:space="preserve">1.1 과업명</w:t>
      </w:r>
    </w:p>
    <w:p>
      <w:pPr>
        <w:pStyle w:val="FirstParagraph"/>
      </w:pPr>
      <w:r>
        <w:rPr>
          <w:b/>
          <w:bCs/>
        </w:rPr>
        <w:t xml:space="preserve">STATION Build 개발·검증·배포 콘솔 UX/UI 설계</w:t>
      </w:r>
    </w:p>
    <w:bookmarkEnd w:id="12"/>
    <w:bookmarkStart w:id="13" w:name="배경"/>
    <w:p>
      <w:pPr>
        <w:pStyle w:val="Heading3"/>
      </w:pPr>
      <w:r>
        <w:t xml:space="preserve">1.2 배경</w:t>
      </w:r>
    </w:p>
    <w:p>
      <w:pPr>
        <w:pStyle w:val="FirstParagraph"/>
      </w:pPr>
      <w:r>
        <w:t xml:space="preserve">STATION은 사용자·디바이스·디자인 방향이 다른 3제품(Ops·Build·Field)이 하나의 Platform Core로 연결되는</w:t>
      </w:r>
      <w:r>
        <w:t xml:space="preserve"> </w:t>
      </w:r>
      <w:r>
        <w:t xml:space="preserve">구조다(</w:t>
      </w:r>
      <w:hyperlink r:id="rId9">
        <w:r>
          <w:rPr>
            <w:rStyle w:val="Hyperlink"/>
          </w:rPr>
          <w:t xml:space="preserve">00 §1</w:t>
        </w:r>
      </w:hyperlink>
      <w:r>
        <w:t xml:space="preserve">). 그중</w:t>
      </w:r>
      <w:r>
        <w:t xml:space="preserve"> </w:t>
      </w:r>
      <w:r>
        <w:rPr>
          <w:b/>
          <w:bCs/>
        </w:rPr>
        <w:t xml:space="preserve">Build</w:t>
      </w:r>
      <w:r>
        <w:t xml:space="preserve">는 서로 다른 제조사의 이기종 모듈/펌웨어를 플랫폼 표준으로</w:t>
      </w:r>
      <w:r>
        <w:t xml:space="preserve"> </w:t>
      </w:r>
      <w:r>
        <w:t xml:space="preserve">온보딩·검증하고(C02), 펌웨어를 안전하게 분석·승인·배포·롤백하는(C04) 워크스페이스다. 현재 골격은 대표 화면</w:t>
      </w:r>
      <w:r>
        <w:t xml:space="preserve"> </w:t>
      </w:r>
      <w:r>
        <w:t xml:space="preserve">일부만 이식되어 있어(</w:t>
      </w:r>
      <w:hyperlink r:id="rId10">
        <w:r>
          <w:rPr>
            <w:rStyle w:val="Hyperlink"/>
          </w:rPr>
          <w:t xml:space="preserve">spec-gap §0</w:t>
        </w:r>
      </w:hyperlink>
      <w:r>
        <w:t xml:space="preserve">: C02 27%, C04 36%),</w:t>
      </w:r>
      <w:r>
        <w:t xml:space="preserve"> </w:t>
      </w:r>
      <w:r>
        <w:rPr>
          <w:b/>
          <w:bCs/>
        </w:rPr>
        <w:t xml:space="preserve">승인→배포→롤백 폐루프가 끊겨 있다</w:t>
      </w:r>
      <w:r>
        <w:t xml:space="preserve">.</w:t>
      </w:r>
      <w:r>
        <w:t xml:space="preserve"> </w:t>
      </w:r>
      <w:r>
        <w:t xml:space="preserve">SSOT 원본(C02/C04)은</w:t>
      </w:r>
      <w:r>
        <w:t xml:space="preserve"> </w:t>
      </w:r>
      <w:r>
        <w:t xml:space="preserve">“흰 배경·enterprise UI”</w:t>
      </w:r>
      <w:r>
        <w:t xml:space="preserve">를 명시하나, Build의 사용자에는 비개발자(통합담당·배포관리자)가</w:t>
      </w:r>
      <w:r>
        <w:t xml:space="preserve"> </w:t>
      </w:r>
      <w:r>
        <w:t xml:space="preserve">포함되므로 터미널/로그 미학이 화면 전체를 지배해서는 안 된다.</w:t>
      </w:r>
    </w:p>
    <w:bookmarkEnd w:id="13"/>
    <w:bookmarkStart w:id="14" w:name="목적"/>
    <w:p>
      <w:pPr>
        <w:pStyle w:val="Heading3"/>
      </w:pPr>
      <w:r>
        <w:t xml:space="preserve">1.3 목적</w:t>
      </w:r>
    </w:p>
    <w:p>
      <w:pPr>
        <w:pStyle w:val="Compact"/>
        <w:numPr>
          <w:ilvl w:val="0"/>
          <w:numId w:val="1001"/>
        </w:numPr>
      </w:pPr>
      <w:r>
        <w:t xml:space="preserve">개발자와 배포관리자가</w:t>
      </w:r>
      <w:r>
        <w:t xml:space="preserve"> </w:t>
      </w:r>
      <w:r>
        <w:rPr>
          <w:b/>
          <w:bCs/>
        </w:rPr>
        <w:t xml:space="preserve">공통으로 이해 가능한 운영형 배포 콘솔</w:t>
      </w:r>
      <w:r>
        <w:t xml:space="preserve">을 설계한다.</w:t>
      </w:r>
    </w:p>
    <w:p>
      <w:pPr>
        <w:pStyle w:val="Compact"/>
        <w:numPr>
          <w:ilvl w:val="0"/>
          <w:numId w:val="1001"/>
        </w:numPr>
      </w:pPr>
      <w:r>
        <w:t xml:space="preserve">Audit 승인 → 운영 전환(Loop5), Firmware 승인 → 계획 → 성공·실패 → 롤백(Loop4)의</w:t>
      </w:r>
      <w:r>
        <w:t xml:space="preserve"> </w:t>
      </w:r>
      <w:r>
        <w:rPr>
          <w:b/>
          <w:bCs/>
        </w:rPr>
        <w:t xml:space="preserve">폐루프</w:t>
      </w:r>
      <w:r>
        <w:t xml:space="preserve">를 화면으로 닫는다.</w:t>
      </w:r>
    </w:p>
    <w:p>
      <w:pPr>
        <w:pStyle w:val="Compact"/>
        <w:numPr>
          <w:ilvl w:val="0"/>
          <w:numId w:val="1001"/>
        </w:numPr>
      </w:pPr>
      <w:r>
        <w:t xml:space="preserve">모든 Gate(특히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)에서</w:t>
      </w:r>
      <w:r>
        <w:t xml:space="preserve"> </w:t>
      </w:r>
      <w:r>
        <w:rPr>
          <w:b/>
          <w:bCs/>
        </w:rPr>
        <w:t xml:space="preserve">차단 사유와 해결 행동</w:t>
      </w:r>
      <w:r>
        <w:t xml:space="preserve">을 한 화면에서 명확히 제시한다(</w:t>
      </w:r>
      <w:hyperlink r:id="rId9">
        <w:r>
          <w:rPr>
            <w:rStyle w:val="Hyperlink"/>
          </w:rPr>
          <w:t xml:space="preserve">00 §5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의사결정 정보(승인 상태·호환성·차단 사유·배포 대상·롤백 전략)는 카드/테이블/타임라인으로, 터미널/로그는</w:t>
      </w:r>
      <w:r>
        <w:t xml:space="preserve"> </w:t>
      </w:r>
      <w:r>
        <w:t xml:space="preserve">보조 레이어로 한정한다(</w:t>
      </w:r>
      <w:hyperlink r:id="rId9">
        <w:r>
          <w:rPr>
            <w:rStyle w:val="Hyperlink"/>
          </w:rPr>
          <w:t xml:space="preserve">00 §9.2</w:t>
        </w:r>
      </w:hyperlink>
      <w:r>
        <w:t xml:space="preserve">).</w:t>
      </w:r>
    </w:p>
    <w:bookmarkEnd w:id="14"/>
    <w:bookmarkStart w:id="15" w:name="대상"/>
    <w:p>
      <w:pPr>
        <w:pStyle w:val="Heading3"/>
      </w:pPr>
      <w:r>
        <w:t xml:space="preserve">1.4 대상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제조사 개발자 · 플랫폼 통합 담당자 · 배포 관리자 · QA 담당자 · 시스템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방향</w:t>
            </w:r>
          </w:p>
        </w:tc>
        <w:tc>
          <w:tcPr/>
          <w:p>
            <w:pPr>
              <w:pStyle w:val="Compact"/>
            </w:pPr>
            <w:r>
              <w:t xml:space="preserve">운영형 배포 콘솔(enterprise deployment console) + 터미널/로그 보조 레이어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C02 Audit/개발자 킷(11화면) · C04 펌웨어/OTA(11화면)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3" w:name="과업-범위"/>
    <w:p>
      <w:pPr>
        <w:pStyle w:val="Heading2"/>
      </w:pPr>
      <w:r>
        <w:t xml:space="preserve">2. 과업 범위</w:t>
      </w:r>
    </w:p>
    <w:bookmarkStart w:id="17" w:name="사용자-권한-00-8"/>
    <w:p>
      <w:pPr>
        <w:pStyle w:val="Heading3"/>
      </w:pPr>
      <w:r>
        <w:t xml:space="preserve">2.1 사용자 · 권한 (</w:t>
      </w:r>
      <w:hyperlink r:id="rId9">
        <w:r>
          <w:rPr>
            <w:rStyle w:val="Hyperlink"/>
          </w:rPr>
          <w:t xml:space="preserve">00 §8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Build 권한</w:t>
            </w:r>
          </w:p>
        </w:tc>
        <w:tc>
          <w:tcPr/>
          <w:p>
            <w:pPr>
              <w:pStyle w:val="Compact"/>
            </w:pPr>
            <w:r>
              <w:t xml:space="preserve">화면 맥락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개발자</w:t>
            </w:r>
          </w:p>
        </w:tc>
        <w:tc>
          <w:tcPr/>
          <w:p>
            <w:pPr>
              <w:pStyle w:val="Compact"/>
            </w:pPr>
            <w:r>
              <w:t xml:space="preserve">V(자사 한정) · profile/simulate E ·</w:t>
            </w:r>
            <w:r>
              <w:t xml:space="preserve"> </w:t>
            </w:r>
            <w:r>
              <w:rPr>
                <w:b/>
                <w:bCs/>
              </w:rPr>
              <w:t xml:space="preserve">운영반영 승인 불가</w:t>
            </w:r>
          </w:p>
        </w:tc>
        <w:tc>
          <w:tcPr/>
          <w:p>
            <w:pPr>
              <w:pStyle w:val="Compact"/>
            </w:pPr>
            <w:r>
              <w:t xml:space="preserve">자사 vendor 데이터만 노출 · Audit/Release</w:t>
            </w:r>
            <w:r>
              <w:t xml:space="preserve"> </w:t>
            </w:r>
            <w:r>
              <w:rPr>
                <w:b/>
                <w:bCs/>
              </w:rPr>
              <w:t xml:space="preserve">승인 버튼은 비활성 + 사유 툴팁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관리자</w:t>
            </w:r>
          </w:p>
        </w:tc>
        <w:tc>
          <w:tcPr/>
          <w:p>
            <w:pPr>
              <w:pStyle w:val="Compact"/>
            </w:pPr>
            <w:r>
              <w:t xml:space="preserve">V · plan/canary/rollback E · release</w:t>
            </w:r>
            <w:r>
              <w:t xml:space="preserve"> </w:t>
            </w:r>
            <w:r>
              <w:rPr>
                <w:b/>
                <w:bCs/>
              </w:rPr>
              <w:t xml:space="preserve">A(부분)</w:t>
            </w:r>
          </w:p>
        </w:tc>
        <w:tc>
          <w:tcPr/>
          <w:p>
            <w:pPr>
              <w:pStyle w:val="Compact"/>
            </w:pPr>
            <w:r>
              <w:t xml:space="preserve">OTA 계획·canary·롤백 실행 · 릴리즈 부분 승인(운영 승인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V · E · A all · 위험 정책</w:t>
            </w:r>
          </w:p>
        </w:tc>
        <w:tc>
          <w:tcPr/>
          <w:p>
            <w:pPr>
              <w:pStyle w:val="Compact"/>
            </w:pPr>
            <w:r>
              <w:t xml:space="preserve">펌웨어 정책(C04-10) · waiver 최종 승인 · 전체 장비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담당자</w:t>
            </w:r>
          </w:p>
        </w:tc>
        <w:tc>
          <w:tcPr/>
          <w:p>
            <w:pPr>
              <w:pStyle w:val="Compact"/>
            </w:pPr>
            <w:r>
              <w:t xml:space="preserve">V · test E</w:t>
            </w:r>
          </w:p>
        </w:tc>
        <w:tc>
          <w:tcPr/>
          <w:p>
            <w:pPr>
              <w:pStyle w:val="Compact"/>
            </w:pPr>
            <w:r>
              <w:t xml:space="preserve">Conformance 실행 · QA 승인 단계</w:t>
            </w:r>
          </w:p>
        </w:tc>
      </w:tr>
    </w:tbl>
    <w:p>
      <w:pPr>
        <w:pStyle w:val="BlockText"/>
      </w:pPr>
      <w:r>
        <w:t xml:space="preserve">하드 거부(</w:t>
      </w:r>
      <w:hyperlink r:id="rId9">
        <w:r>
          <w:rPr>
            <w:rStyle w:val="Hyperlink"/>
          </w:rPr>
          <w:t xml:space="preserve">00 §8</w:t>
        </w:r>
      </w:hyperlink>
      <w:r>
        <w:t xml:space="preserve">): 제조사 개발자 ≠ 운영 반영 승인. 승인/운영 전환 버튼은</w:t>
      </w:r>
      <w:r>
        <w:t xml:space="preserve"> </w:t>
      </w:r>
      <w:r>
        <w:rPr>
          <w:b/>
          <w:bCs/>
        </w:rPr>
        <w:t xml:space="preserve">숨김이 아니라 비활성</w:t>
      </w:r>
      <w:r>
        <w:rPr>
          <w:b/>
          <w:bCs/>
        </w:rPr>
        <w:t xml:space="preserve"> </w:t>
      </w:r>
      <w:r>
        <w:rPr>
          <w:b/>
          <w:bCs/>
        </w:rPr>
        <w:t xml:space="preserve">+ 사유 툴팁</w:t>
      </w:r>
      <w:r>
        <w:t xml:space="preserve">으로 표현한다.</w:t>
      </w:r>
    </w:p>
    <w:bookmarkEnd w:id="17"/>
    <w:bookmarkStart w:id="18" w:name="디바이스"/>
    <w:p>
      <w:pPr>
        <w:pStyle w:val="Heading3"/>
      </w:pPr>
      <w:r>
        <w:t xml:space="preserve">2.2 디바이스</w:t>
      </w:r>
    </w:p>
    <w:p>
      <w:pPr>
        <w:pStyle w:val="FirstParagraph"/>
      </w:pPr>
      <w:r>
        <w:t xml:space="preserve">Desktop 1440×900 단일 기준. 고밀도(density-comfortable 기본, compact 토글). 터치영역 규정(44/64px)은 Build 비대상.</w:t>
      </w:r>
    </w:p>
    <w:bookmarkEnd w:id="18"/>
    <w:bookmarkStart w:id="19" w:name="화면-범위"/>
    <w:p>
      <w:pPr>
        <w:pStyle w:val="Heading3"/>
      </w:pPr>
      <w:r>
        <w:t xml:space="preserve">2.3 화면 범위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C02-00~10 (11화면)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C04-00~10 (11화면)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22화면 전체</w:t>
      </w:r>
      <w:r>
        <w:t xml:space="preserve">를 §5 표로 다룬다(구현/미구현 표기).</w:t>
      </w:r>
    </w:p>
    <w:p>
      <w:pPr>
        <w:pStyle w:val="Compact"/>
        <w:numPr>
          <w:ilvl w:val="0"/>
          <w:numId w:val="1002"/>
        </w:numPr>
      </w:pPr>
      <w:r>
        <w:t xml:space="preserve">목업 코드 단위</w:t>
      </w:r>
      <w:r>
        <w:t xml:space="preserve"> </w:t>
      </w:r>
      <w:r>
        <w:rPr>
          <w:b/>
          <w:bCs/>
        </w:rPr>
        <w:t xml:space="preserve">BUILD-01~12 (12개)</w:t>
      </w:r>
      <w:r>
        <w:t xml:space="preserve"> </w:t>
      </w:r>
      <w:r>
        <w:t xml:space="preserve">를 SSOT 화면 ID에 매핑한다(§5.3).</w:t>
      </w:r>
    </w:p>
    <w:bookmarkEnd w:id="19"/>
    <w:bookmarkStart w:id="22" w:name="제외"/>
    <w:p>
      <w:pPr>
        <w:pStyle w:val="Heading3"/>
      </w:pPr>
      <w:r>
        <w:t xml:space="preserve">2.4 제외</w:t>
      </w:r>
    </w:p>
    <w:p>
      <w:pPr>
        <w:pStyle w:val="Compact"/>
        <w:numPr>
          <w:ilvl w:val="0"/>
          <w:numId w:val="1003"/>
        </w:numPr>
      </w:pPr>
      <w:r>
        <w:t xml:space="preserve">서버/백엔드 정책 재검증 로직(클라이언트 UX 차단·확인만 설계, 서버 재검증은 후속 —</w:t>
      </w:r>
      <w:r>
        <w:t xml:space="preserve"> </w:t>
      </w:r>
      <w:hyperlink r:id="rId9">
        <w:r>
          <w:rPr>
            <w:rStyle w:val="Hyperlink"/>
          </w:rPr>
          <w:t xml:space="preserve">00 §5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실시간 데이터 소스 추상화(setInterval 가짜→Event Bus/SSE 전환은</w:t>
      </w:r>
      <w:r>
        <w:t xml:space="preserve"> </w:t>
      </w:r>
      <w:hyperlink r:id="rId20">
        <w:r>
          <w:rPr>
            <w:rStyle w:val="Hyperlink"/>
          </w:rPr>
          <w:t xml:space="preserve">ADR-008</w:t>
        </w:r>
      </w:hyperlink>
      <w:r>
        <w:t xml:space="preserve">, Track C).</w:t>
      </w:r>
    </w:p>
    <w:p>
      <w:pPr>
        <w:pStyle w:val="Compact"/>
        <w:numPr>
          <w:ilvl w:val="0"/>
          <w:numId w:val="1003"/>
        </w:numPr>
      </w:pPr>
      <w:r>
        <w:t xml:space="preserve">Field(H01/T01)·Ops(C01/C03) 화면 본체(연동 포인트로만 참조).</w:t>
      </w:r>
    </w:p>
    <w:p>
      <w:pPr>
        <w:pStyle w:val="Compact"/>
        <w:numPr>
          <w:ilvl w:val="0"/>
          <w:numId w:val="1003"/>
        </w:numPr>
      </w:pPr>
      <w:r>
        <w:t xml:space="preserve">상태 색상 토큰 최종값 결정(</w:t>
      </w:r>
      <w:hyperlink r:id="rId21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— 프로토타입 절제값 유지).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uxui-설계-방향"/>
    <w:p>
      <w:pPr>
        <w:pStyle w:val="Heading2"/>
      </w:pPr>
      <w:r>
        <w:t xml:space="preserve">3. UX/UI 설계 방향</w:t>
      </w:r>
    </w:p>
    <w:bookmarkStart w:id="25" w:name="제품-디자인-방향-운영형-배포-콘솔-터미널-보조-00-9.2"/>
    <w:p>
      <w:pPr>
        <w:pStyle w:val="Heading3"/>
      </w:pPr>
      <w:r>
        <w:t xml:space="preserve">3.1 제품 디자인 방향 — 운영형 배포 콘솔 + 터미널 보조 (</w:t>
      </w:r>
      <w:hyperlink r:id="rId9">
        <w:r>
          <w:rPr>
            <w:rStyle w:val="Hyperlink"/>
          </w:rPr>
          <w:t xml:space="preserve">00 §9.2</w:t>
        </w:r>
      </w:hyperlink>
      <w:r>
        <w:t xml:space="preserve">)</w:t>
      </w:r>
    </w:p>
    <w:p>
      <w:pPr>
        <w:pStyle w:val="FirstParagraph"/>
      </w:pPr>
      <w:r>
        <w:t xml:space="preserve">Build의 핵심은</w:t>
      </w:r>
      <w:r>
        <w:t xml:space="preserve"> </w:t>
      </w:r>
      <w:r>
        <w:t xml:space="preserve">“코드를 짜는 화면”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“배포해도 되는가를 판단하는 화면”</w:t>
      </w:r>
      <w:r>
        <w:t xml:space="preserve">이다. 따라서 화면의 1차 언어는</w:t>
      </w:r>
      <w:r>
        <w:t xml:space="preserve"> </w:t>
      </w:r>
      <w:r>
        <w:t xml:space="preserve">의사결정 정보이며, 터미널 미학은 그 판단의</w:t>
      </w:r>
      <w:r>
        <w:t xml:space="preserve"> </w:t>
      </w:r>
      <w:r>
        <w:rPr>
          <w:b/>
          <w:bCs/>
        </w:rPr>
        <w:t xml:space="preserve">근거를 보여주는 보조 레이어</w:t>
      </w:r>
      <w:r>
        <w:t xml:space="preserve">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 유형</w:t>
            </w:r>
          </w:p>
        </w:tc>
        <w:tc>
          <w:tcPr/>
          <w:p>
            <w:pPr>
              <w:pStyle w:val="Compact"/>
            </w:pPr>
            <w:r>
              <w:t xml:space="preserve">표현 매체 (1급)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상태 · 조건 충족</w:t>
            </w:r>
          </w:p>
        </w:tc>
        <w:tc>
          <w:tcPr/>
          <w:p>
            <w:pPr>
              <w:pStyle w:val="Compact"/>
            </w:pPr>
            <w:r>
              <w:t xml:space="preserve">단계 타임라인 · 체크리스트 카드</w:t>
            </w:r>
          </w:p>
        </w:tc>
        <w:tc>
          <w:tcPr/>
          <w:p>
            <w:pPr>
              <w:pStyle w:val="Compact"/>
            </w:pPr>
            <w:r>
              <w:t xml:space="preserve">Release/Audit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matrix grid · 배지(호환/주의/불가)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차단 사유 + 해결 행동</w:t>
            </w:r>
          </w:p>
        </w:tc>
        <w:tc>
          <w:tcPr/>
          <w:p>
            <w:pPr>
              <w:pStyle w:val="Compact"/>
            </w:pPr>
            <w:r>
              <w:t xml:space="preserve">인라인 알림 카드(사유→행동→링크)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대상 · 그룹</w:t>
            </w:r>
          </w:p>
        </w:tc>
        <w:tc>
          <w:tcPr/>
          <w:p>
            <w:pPr>
              <w:pStyle w:val="Compact"/>
            </w:pPr>
            <w:r>
              <w:t xml:space="preserve">대상 테이블 · canary 그룹 카드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전략</w:t>
            </w:r>
          </w:p>
        </w:tc>
        <w:tc>
          <w:tcPr/>
          <w:p>
            <w:pPr>
              <w:pStyle w:val="Compact"/>
            </w:pPr>
            <w:r>
              <w:t xml:space="preserve">이전 안정 버전 카드 · 영향 범위</w:t>
            </w:r>
          </w:p>
        </w:tc>
        <w:tc>
          <w:tcPr/>
          <w:p>
            <w:pPr>
              <w:pStyle w:val="Compact"/>
            </w:pPr>
            <w:r>
              <w:t xml:space="preserve">C04-07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진행</w:t>
            </w:r>
          </w:p>
        </w:tc>
        <w:tc>
          <w:tcPr/>
          <w:p>
            <w:pPr>
              <w:pStyle w:val="Compact"/>
            </w:pPr>
            <w:r>
              <w:t xml:space="preserve">진행률 헤더 + 대상별 상태 테이블 + 단계 타임라인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 유형</w:t>
            </w:r>
          </w:p>
        </w:tc>
        <w:tc>
          <w:tcPr/>
          <w:p>
            <w:pPr>
              <w:pStyle w:val="Compact"/>
            </w:pPr>
            <w:r>
              <w:t xml:space="preserve">표현 매체 (보조 — 터미널 톤)</w:t>
            </w:r>
          </w:p>
        </w:tc>
        <w:tc>
          <w:tcPr/>
          <w:p>
            <w:pPr>
              <w:pStyle w:val="Compact"/>
            </w:pPr>
            <w:r>
              <w:t xml:space="preserve">한정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실행 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패널(mono·암색)</w:t>
            </w:r>
          </w:p>
        </w:tc>
        <w:tc>
          <w:tcPr/>
          <w:p>
            <w:pPr>
              <w:pStyle w:val="Compact"/>
            </w:pPr>
            <w:r>
              <w:t xml:space="preserve">Conformance Runner 하단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 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코드 위치 뷰</w:t>
            </w:r>
          </w:p>
        </w:tc>
        <w:tc>
          <w:tcPr/>
          <w:p>
            <w:pPr>
              <w:pStyle w:val="Compact"/>
            </w:pPr>
            <w:r>
              <w:t xml:space="preserve">C04-02 findings 보조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progress 스트림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이벤트 로그</w:t>
            </w:r>
          </w:p>
        </w:tc>
        <w:tc>
          <w:tcPr/>
          <w:p>
            <w:pPr>
              <w:pStyle w:val="Compact"/>
            </w:pPr>
            <w:r>
              <w:t xml:space="preserve">C04-06 하단 이벤트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 송수신 콘솔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메시지 콘솔</w:t>
            </w:r>
          </w:p>
        </w:tc>
        <w:tc>
          <w:tcPr/>
          <w:p>
            <w:pPr>
              <w:pStyle w:val="Compact"/>
            </w:pPr>
            <w:r>
              <w:t xml:space="preserve">C02-05</w:t>
            </w:r>
          </w:p>
        </w:tc>
      </w:tr>
    </w:tbl>
    <w:bookmarkStart w:id="24" w:name="과한-터미널화-경고-필수-명시"/>
    <w:p>
      <w:pPr>
        <w:pStyle w:val="Heading4"/>
      </w:pPr>
      <w:r>
        <w:t xml:space="preserve">⚠ 과한 터미널화 경고 (필수 명시)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핵심 의사결정 화면</w:t>
      </w:r>
      <w:r>
        <w:t xml:space="preserve">(Audit 승인 C02-07, Release 승인 C04-04, Compatibility C04-03, Deployment Plan C04-05,</w:t>
      </w:r>
      <w:r>
        <w:t xml:space="preserve"> </w:t>
      </w:r>
      <w:r>
        <w:t xml:space="preserve">Rollback C04-07)은</w:t>
      </w:r>
      <w:r>
        <w:t xml:space="preserve"> </w:t>
      </w:r>
      <w:r>
        <w:rPr>
          <w:b/>
          <w:bCs/>
        </w:rPr>
        <w:t xml:space="preserve">enterprise deployment console</w:t>
      </w:r>
      <w:r>
        <w:t xml:space="preserve">로 설계한다. 이들 화면을</w:t>
      </w:r>
      <w:r>
        <w:t xml:space="preserve"> </w:t>
      </w:r>
      <w:r>
        <w:t xml:space="preserve">“검은 터미널 + 로그 스트림”</w:t>
      </w:r>
      <w:r>
        <w:t xml:space="preserve">으로</w:t>
      </w:r>
      <w:r>
        <w:t xml:space="preserve"> </w:t>
      </w:r>
      <w:r>
        <w:t xml:space="preserve">표현하는 것을</w:t>
      </w:r>
      <w:r>
        <w:t xml:space="preserve"> </w:t>
      </w:r>
      <w:r>
        <w:rPr>
          <w:b/>
          <w:bCs/>
        </w:rPr>
        <w:t xml:space="preserve">금지</w:t>
      </w:r>
      <w:r>
        <w:t xml:space="preserve">한다.</w:t>
      </w:r>
    </w:p>
    <w:p>
      <w:pPr>
        <w:pStyle w:val="Compact"/>
        <w:numPr>
          <w:ilvl w:val="0"/>
          <w:numId w:val="1004"/>
        </w:numPr>
      </w:pPr>
      <w:r>
        <w:t xml:space="preserve">터미널/로그(</w:t>
      </w:r>
      <w:r>
        <w:rPr>
          <w:rStyle w:val="VerbatimChar"/>
        </w:rPr>
        <w:t xml:space="preserve">.term</w:t>
      </w:r>
      <w:r>
        <w:t xml:space="preserve">)는</w:t>
      </w:r>
      <w:r>
        <w:t xml:space="preserve"> </w:t>
      </w:r>
      <w:r>
        <w:rPr>
          <w:b/>
          <w:bCs/>
        </w:rPr>
        <w:t xml:space="preserve">로그·진행·분석의 보조 영역</w:t>
      </w:r>
      <w:r>
        <w:t xml:space="preserve">에만 사용한다. 화면 폭의 1/3 이하, 항상 카드/타임라인</w:t>
      </w:r>
      <w:r>
        <w:t xml:space="preserve"> </w:t>
      </w:r>
      <w:r>
        <w:t xml:space="preserve">하위 또는 우측 보조 컬럼에 배치한다.</w:t>
      </w:r>
    </w:p>
    <w:p>
      <w:pPr>
        <w:pStyle w:val="Compact"/>
        <w:numPr>
          <w:ilvl w:val="0"/>
          <w:numId w:val="1004"/>
        </w:numPr>
      </w:pPr>
      <w:r>
        <w:t xml:space="preserve">모든 차단/실패 메시지는 raw 로그가 아니라</w:t>
      </w:r>
      <w:r>
        <w:t xml:space="preserve"> </w:t>
      </w:r>
      <w:r>
        <w:rPr>
          <w:b/>
          <w:bCs/>
        </w:rPr>
        <w:t xml:space="preserve">사람이 읽는 사유 문구 + 해결 행동</w:t>
      </w:r>
      <w:r>
        <w:t xml:space="preserve">으로 1차 표시하고, raw 로그는</w:t>
      </w:r>
      <w:r>
        <w:t xml:space="preserve"> </w:t>
      </w:r>
      <w:r>
        <w:t xml:space="preserve">접힌(collapsible) 보조로 둔다. 비개발자(통합담당·배포관리자)가 화면만으로 의사결정할 수 있어야 한다.</w:t>
      </w:r>
    </w:p>
    <w:bookmarkEnd w:id="24"/>
    <w:bookmarkEnd w:id="25"/>
    <w:bookmarkStart w:id="26" w:name="정보-구조"/>
    <w:p>
      <w:pPr>
        <w:pStyle w:val="Heading3"/>
      </w:pPr>
      <w:r>
        <w:t xml:space="preserve">3.2 정보 구조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공통 셸</w:t>
      </w:r>
      <w:r>
        <w:t xml:space="preserve">(SSOT 원본 §2): 상단 글로벌 바(시스템 상태·현장 선택·검색·알림·배포 진행 수) · 좌측 내비(홈/맵·작업/</w:t>
      </w:r>
      <w:r>
        <w:t xml:space="preserve"> </w:t>
      </w:r>
      <w:r>
        <w:t xml:space="preserve">Audit·개발자킷/장애/펌웨어·배포/HMI/Telemetry/설정) · 중앙 작업 영역 · 우측 컨텍스트 드로어 · 하단 이벤트 스트립.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정보 우선순위</w:t>
      </w:r>
      <w:r>
        <w:t xml:space="preserve">(</w:t>
      </w:r>
      <w:hyperlink r:id="rId9">
        <w:r>
          <w:rPr>
            <w:rStyle w:val="Hyperlink"/>
          </w:rPr>
          <w:t xml:space="preserve">00 §9.1</w:t>
        </w:r>
      </w:hyperlink>
      <w:r>
        <w:t xml:space="preserve"> </w:t>
      </w:r>
      <w:r>
        <w:t xml:space="preserve">준용): 1 배포 차단/위험(blocked·analysis_failed·rollback_required)</w:t>
      </w:r>
      <w:r>
        <w:t xml:space="preserve"> </w:t>
      </w:r>
      <w:r>
        <w:t xml:space="preserve">2 승인 대기/진행(pending_approval·deploying) 3 모듈/펌웨어 버전 상태 4 이력·설정.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2축 탐색</w:t>
      </w:r>
      <w:r>
        <w:t xml:space="preserve">: ① 워크스페이스 축(C02 모듈 검증 ↔ C04 펌웨어 배포) ② 객체 축(모듈→Audit→Firmware→Deploy를</w:t>
      </w:r>
      <w:r>
        <w:t xml:space="preserve"> </w:t>
      </w:r>
      <w:r>
        <w:t xml:space="preserve">공유 ID로 따라가기).</w:t>
      </w:r>
    </w:p>
    <w:bookmarkEnd w:id="26"/>
    <w:bookmarkStart w:id="27" w:name="인터랙션"/>
    <w:p>
      <w:pPr>
        <w:pStyle w:val="Heading3"/>
      </w:pPr>
      <w:r>
        <w:t xml:space="preserve">3.3 인터랙션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마법사(wizard)</w:t>
            </w:r>
          </w:p>
        </w:tc>
        <w:tc>
          <w:tcPr/>
          <w:p>
            <w:pPr>
              <w:pStyle w:val="Compact"/>
            </w:pPr>
            <w:r>
              <w:t xml:space="preserve">온보딩(C02-01) 5단계 · 펌웨어 등록(C04-01) 4단계 — 단계별 검증·blocked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 타임라인</w:t>
            </w:r>
          </w:p>
        </w:tc>
        <w:tc>
          <w:tcPr/>
          <w:p>
            <w:pPr>
              <w:pStyle w:val="Compact"/>
            </w:pPr>
            <w:r>
              <w:t xml:space="preserve">승인 워크플로우(C04-04) · OTA 단계(C04-06) — 현재 단계/다음 행동/차단 사유를 같은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hold-to-confirm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confirm_required</w:t>
            </w:r>
            <w:r>
              <w:t xml:space="preserve"> </w:t>
            </w:r>
            <w:r>
              <w:t xml:space="preserve">위험 액션(전체 장비 배포·운영 전환·롤백 실행) — 사유 명시 후 길게 눌러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인라인 차단 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게이트 — (a) 차단 사유 (b) 해결 행동 +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드릴다운</w:t>
            </w:r>
          </w:p>
        </w:tc>
        <w:tc>
          <w:tcPr/>
          <w:p>
            <w:pPr>
              <w:pStyle w:val="Compact"/>
            </w:pPr>
            <w:r>
              <w:t xml:space="preserve">대시보드 KPI → 목록 → 상세(findings/target) → 보조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 뷰</w:t>
            </w:r>
          </w:p>
        </w:tc>
        <w:tc>
          <w:tcPr/>
          <w:p>
            <w:pPr>
              <w:pStyle w:val="Compact"/>
            </w:pPr>
            <w:r>
              <w:t xml:space="preserve">Capability/Protocol 버전 변경 · 펌웨어 이력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컨텍스트 드로어</w:t>
            </w:r>
          </w:p>
        </w:tc>
        <w:tc>
          <w:tcPr/>
          <w:p>
            <w:pPr>
              <w:pStyle w:val="Compact"/>
            </w:pPr>
            <w:r>
              <w:t xml:space="preserve">객체 선택 시 즉시 정보 + 크로스 제품 링크(</w:t>
            </w:r>
            <w:hyperlink r:id="rId9">
              <w:r>
                <w:rPr>
                  <w:rStyle w:val="Hyperlink"/>
                </w:rPr>
                <w:t xml:space="preserve">00 §7</w:t>
              </w:r>
            </w:hyperlink>
            <w:r>
              <w:t xml:space="preserve">)</w:t>
            </w:r>
          </w:p>
        </w:tc>
      </w:tr>
    </w:tbl>
    <w:bookmarkEnd w:id="27"/>
    <w:bookmarkStart w:id="32" w:name="상태-경고-위험-표현"/>
    <w:p>
      <w:pPr>
        <w:pStyle w:val="Heading3"/>
      </w:pPr>
      <w:r>
        <w:t xml:space="preserve">3.4 상태 / 경고 / 위험 표현</w:t>
      </w:r>
    </w:p>
    <w:bookmarkStart w:id="28" w:name="상태-체계-00-3"/>
    <w:p>
      <w:pPr>
        <w:pStyle w:val="Heading4"/>
      </w:pPr>
      <w:r>
        <w:t xml:space="preserve">3.4.1 상태 체계 (</w:t>
      </w:r>
      <w:hyperlink r:id="rId9">
        <w:r>
          <w:rPr>
            <w:rStyle w:val="Hyperlink"/>
          </w:rPr>
          <w:t xml:space="preserve">00 §3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모듈:</w:t>
      </w:r>
      <w:r>
        <w:t xml:space="preserve"> </w:t>
      </w:r>
      <w:r>
        <w:rPr>
          <w:rStyle w:val="VerbatimChar"/>
        </w:rPr>
        <w:t xml:space="preserve">unknown·disconnected·initializing·normal·warning·degraded·fault·maintenance·disabled</w:t>
      </w:r>
    </w:p>
    <w:p>
      <w:pPr>
        <w:pStyle w:val="Compact"/>
        <w:numPr>
          <w:ilvl w:val="0"/>
          <w:numId w:val="1006"/>
        </w:numPr>
      </w:pPr>
      <w:r>
        <w:t xml:space="preserve">펌웨어 배포:</w:t>
      </w:r>
      <w:r>
        <w:t xml:space="preserve"> </w:t>
      </w:r>
      <w:r>
        <w:rPr>
          <w:rStyle w:val="VerbatimChar"/>
        </w:rPr>
        <w:t xml:space="preserve">draft·analyzing·blocked·approved·scheduled·deploying·success·failed·rollback_required·rolled_back</w:t>
      </w:r>
    </w:p>
    <w:p>
      <w:pPr>
        <w:pStyle w:val="Compact"/>
        <w:numPr>
          <w:ilvl w:val="0"/>
          <w:numId w:val="1006"/>
        </w:numPr>
      </w:pPr>
      <w:r>
        <w:t xml:space="preserve">Audit:</w:t>
      </w:r>
      <w:r>
        <w:t xml:space="preserve"> </w:t>
      </w:r>
      <w:r>
        <w:rPr>
          <w:rStyle w:val="VerbatimChar"/>
        </w:rPr>
        <w:t xml:space="preserve">draft·submitted·running·passed·failed·waiver_required·approved·expired</w:t>
      </w:r>
    </w:p>
    <w:p>
      <w:pPr>
        <w:pStyle w:val="Compact"/>
        <w:numPr>
          <w:ilvl w:val="0"/>
          <w:numId w:val="1006"/>
        </w:numPr>
      </w:pPr>
      <w:r>
        <w:t xml:space="preserve">배지 = squared(3px) + dot + mono 라벨. 6단계 심각도 의미·색은 불변(DNA). 색상 토큰은</w:t>
      </w:r>
      <w:r>
        <w:t xml:space="preserve"> </w:t>
      </w:r>
      <w:hyperlink r:id="rId21">
        <w:r>
          <w:rPr>
            <w:rStyle w:val="Hyperlink"/>
          </w:rPr>
          <w:t xml:space="preserve">ADR-005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펌웨어 생명주기 상태와 배포 상태는 분리 표시</w:t>
      </w:r>
      <w:r>
        <w:t xml:space="preserve">(SSOT C04 검수 기준).</w:t>
      </w:r>
    </w:p>
    <w:bookmarkEnd w:id="28"/>
    <w:bookmarkStart w:id="29" w:name="gate-4단계-00-5"/>
    <w:p>
      <w:pPr>
        <w:pStyle w:val="Heading4"/>
      </w:pPr>
      <w:r>
        <w:t xml:space="preserve">3.4.2 Gate 4단계 (</w:t>
      </w:r>
      <w:hyperlink r:id="rId9">
        <w:r>
          <w:rPr>
            <w:rStyle w:val="Hyperlink"/>
          </w:rPr>
          <w:t xml:space="preserve">00 §5</w:t>
        </w:r>
      </w:hyperlink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GateSeverity = pass | warn | confirm_required | blocked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Build 적용 지점</w:t>
            </w:r>
          </w:p>
        </w:tc>
        <w:tc>
          <w:tcPr/>
          <w:p>
            <w:pPr>
              <w:pStyle w:val="Compact"/>
            </w:pPr>
            <w:r>
              <w:t xml:space="preserve">기본 레벨</w:t>
            </w:r>
          </w:p>
        </w:tc>
        <w:tc>
          <w:tcPr/>
          <w:p>
            <w:pPr>
              <w:pStyle w:val="Compact"/>
            </w:pPr>
            <w:r>
              <w:t xml:space="preserve">blocked 시 차단 사유 / 해결 행동 (예시)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Firmware-release</w:t>
            </w:r>
          </w:p>
        </w:tc>
        <w:tc>
          <w:tcPr/>
          <w:p>
            <w:pPr>
              <w:pStyle w:val="Compact"/>
            </w:pPr>
            <w:r>
              <w:t xml:space="preserve">릴리즈 승인(C04-04)·배포 계획(C04-05) 진입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“정적분석 critical 2건 미해결 / Audit 미승인”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“정적분석 상세 열기 → waiver 요청”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“Audit Package 승인 요청”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Audit→operational</w:t>
            </w:r>
          </w:p>
        </w:tc>
        <w:tc>
          <w:tcPr/>
          <w:p>
            <w:pPr>
              <w:pStyle w:val="Compact"/>
            </w:pPr>
            <w:r>
              <w:t xml:space="preserve">Audit Package approved 전 운영 전환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“AuditPackage 미승인(conformance 92&lt;95)”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“실패 테스트 재실행”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“이슈 보드 담당자 지정”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  <w:r>
              <w:t xml:space="preserve"> </w:t>
            </w:r>
            <w:r>
              <w:t xml:space="preserve">Deploy-preflight</w:t>
            </w:r>
          </w:p>
        </w:tc>
        <w:tc>
          <w:tcPr/>
          <w:p>
            <w:pPr>
              <w:pStyle w:val="Compact"/>
            </w:pPr>
            <w:r>
              <w:t xml:space="preserve">배포 계획 최종 확인(C04-05)·배포 시작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“대상 RBT-THIN-0008 오프라인 / 배터리 18%”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“대상에서 제외”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“윈도우 재예약”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G7</w:t>
            </w:r>
            <w:r>
              <w:t xml:space="preserve"> </w:t>
            </w:r>
            <w:r>
              <w:t xml:space="preserve">Incident-freeze</w:t>
            </w:r>
          </w:p>
        </w:tc>
        <w:tc>
          <w:tcPr/>
          <w:p>
            <w:pPr>
              <w:pStyle w:val="Compact"/>
            </w:pPr>
            <w:r>
              <w:t xml:space="preserve">대상 로봇 open critical 존재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“대상에 미해결 critical incident INC-…”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“장애 상세 이동”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“대상 제외”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(G3) Version-mismatch</w:t>
            </w:r>
          </w:p>
        </w:tc>
        <w:tc>
          <w:tcPr/>
          <w:p>
            <w:pPr>
              <w:pStyle w:val="Compact"/>
            </w:pPr>
            <w:r>
              <w:t xml:space="preserve">호환성 매트릭스 map/parameter 경고</w:t>
            </w:r>
          </w:p>
        </w:tc>
        <w:tc>
          <w:tcPr/>
          <w:p>
            <w:pPr>
              <w:pStyle w:val="Compact"/>
            </w:pPr>
            <w:r>
              <w:t xml:space="preserve">map=blocked / param=confirm_required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“HMI 버전 &lt; 요구 버전”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“호환성 규칙 보기”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규칙</w:t>
      </w:r>
      <w:r>
        <w:t xml:space="preserve">: 게이트가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이면 UI는 반드시</w:t>
      </w:r>
      <w:r>
        <w:t xml:space="preserve"> </w:t>
      </w:r>
      <w:r>
        <w:rPr>
          <w:b/>
          <w:bCs/>
        </w:rPr>
        <w:t xml:space="preserve">(a) 차단/확인 사유</w:t>
      </w:r>
      <w:r>
        <w:t xml:space="preserve">와</w:t>
      </w:r>
      <w:r>
        <w:t xml:space="preserve"> </w:t>
      </w:r>
      <w:r>
        <w:rPr>
          <w:b/>
          <w:bCs/>
        </w:rPr>
        <w:t xml:space="preserve">(b) 해결 행동(+링크)</w:t>
      </w:r>
      <w:r>
        <w:t xml:space="preserve">을</w:t>
      </w:r>
      <w:r>
        <w:t xml:space="preserve"> </w:t>
      </w:r>
      <w:r>
        <w:t xml:space="preserve">함께 보여준다. 버튼은 비활성 + 사유, 위험 액션은 hold-to-confirm. 비개발자도 이해 가능한 문구로 1차 표시한다.</w:t>
      </w:r>
    </w:p>
    <w:bookmarkEnd w:id="29"/>
    <w:bookmarkStart w:id="31" w:name="audit-event-분리-00-6-adr-007"/>
    <w:p>
      <w:pPr>
        <w:pStyle w:val="Heading4"/>
      </w:pPr>
      <w:r>
        <w:t xml:space="preserve">3.4.3 Audit / Event 분리 (</w:t>
      </w:r>
      <w:hyperlink r:id="rId9">
        <w:r>
          <w:rPr>
            <w:rStyle w:val="Hyperlink"/>
          </w:rPr>
          <w:t xml:space="preserve">00 §6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ADR-007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Build 내용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분석 진행·배포 진행·테스트 실행 결과·통신 지연·OTA 단계 전이</w:t>
            </w:r>
          </w:p>
        </w:tc>
        <w:tc>
          <w:tcPr/>
          <w:p>
            <w:pPr>
              <w:pStyle w:val="Compact"/>
            </w:pPr>
            <w:r>
              <w:t xml:space="preserve">하단 이벤트 스트립 · OTA 이벤트 로그 · Runner 실시간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반영·승인 행위·정책 우회</w:t>
            </w:r>
            <w:r>
              <w:t xml:space="preserve">: 릴리즈 승인/반려·Audit 승인·운영 전환·waiver 승인·배포 실행·롤백 실행·정책 변경</w:t>
            </w:r>
          </w:p>
        </w:tc>
        <w:tc>
          <w:tcPr/>
          <w:p>
            <w:pPr>
              <w:pStyle w:val="Compact"/>
            </w:pPr>
            <w:r>
              <w:t xml:space="preserve">펌웨어 이력·감사 로그(C04-08) · 위험 액션 확인 모달 고지</w:t>
            </w:r>
          </w:p>
        </w:tc>
      </w:tr>
    </w:tbl>
    <w:p>
      <w:pPr>
        <w:pStyle w:val="BlockText"/>
      </w:pPr>
      <w:r>
        <w:t xml:space="preserve">모든 위험 전이·승인 행위는 커밋 전 AuditEntry(</w:t>
      </w:r>
      <w:r>
        <w:rPr>
          <w:rStyle w:val="VerbatimChar"/>
        </w:rPr>
        <w:t xml:space="preserve">actor·action·target·reason·before/after·result</w:t>
      </w:r>
      <w:r>
        <w:t xml:space="preserve">)를 생성한다.</w:t>
      </w:r>
      <w:r>
        <w:t xml:space="preserve"> </w:t>
      </w:r>
      <w:r>
        <w:t xml:space="preserve">일반 분석/배포 진행 이벤트는 Event Log로 분리한다.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주요-사용자-흐름-build-폐루프"/>
    <w:p>
      <w:pPr>
        <w:pStyle w:val="Heading2"/>
      </w:pPr>
      <w:r>
        <w:t xml:space="preserve">4. 주요 사용자 흐름 (Build 폐루프)</w:t>
      </w:r>
    </w:p>
    <w:p>
      <w:pPr>
        <w:pStyle w:val="FirstParagraph"/>
      </w:pPr>
      <w:r>
        <w:t xml:space="preserve">흐름은</w:t>
      </w:r>
      <w:r>
        <w:t xml:space="preserve"> </w:t>
      </w:r>
      <w:hyperlink r:id="rId9">
        <w:r>
          <w:rPr>
            <w:rStyle w:val="Hyperlink"/>
          </w:rPr>
          <w:t xml:space="preserve">00 §10</w:t>
        </w:r>
      </w:hyperlink>
      <w:r>
        <w:t xml:space="preserve"> </w:t>
      </w:r>
      <w:r>
        <w:t xml:space="preserve">5종 폐루프 중</w:t>
      </w:r>
      <w:r>
        <w:t xml:space="preserve"> </w:t>
      </w:r>
      <w:r>
        <w:rPr>
          <w:b/>
          <w:bCs/>
        </w:rPr>
        <w:t xml:space="preserve">Loop4(펌웨어)·Loop5(audit)</w:t>
      </w:r>
      <w:r>
        <w:t xml:space="preserve">가 닫히는지로 판정한다.</w:t>
      </w:r>
      <w:r>
        <w:t xml:space="preserve"> </w:t>
      </w:r>
      <w:r>
        <w:t xml:space="preserve">공유 ID 스파인(</w:t>
      </w:r>
      <w:hyperlink r:id="rId9">
        <w:r>
          <w:rPr>
            <w:rStyle w:val="Hyperlink"/>
          </w:rPr>
          <w:t xml:space="preserve">00 §2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module_id(MOD-…)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audit_package_id(AUD-…)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firmware_id(FW-… [ADR-004](../adr/ADR-004-id-grammar.md))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deployment_plan_id(DEP-… [ADR-004](../adr/ADR-004-id-grammar.md))</w:t>
      </w:r>
      <w:r>
        <w:t xml:space="preserve">.</w:t>
      </w:r>
    </w:p>
    <w:bookmarkStart w:id="34" w:name="loop5-모듈-audit-운영-전환-g5"/>
    <w:p>
      <w:pPr>
        <w:pStyle w:val="Heading3"/>
      </w:pPr>
      <w:r>
        <w:t xml:space="preserve">4.1 Loop5 — 모듈 audit → 운영 전환 (G5)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화면(SSOT ID)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제조사/모듈 온보딩(5단계 wizard)</w:t>
            </w:r>
          </w:p>
        </w:tc>
        <w:tc>
          <w:tcPr/>
          <w:p>
            <w:pPr>
              <w:pStyle w:val="Compact"/>
            </w:pPr>
            <w:r>
              <w:t xml:space="preserve">C02-01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  <w:r>
              <w:t xml:space="preserve"> </w:t>
            </w: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manifest checksum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Capability Profile 정의</w:t>
            </w:r>
          </w:p>
        </w:tc>
        <w:tc>
          <w:tcPr/>
          <w:p>
            <w:pPr>
              <w:pStyle w:val="Compact"/>
            </w:pPr>
            <w:r>
              <w:t xml:space="preserve">C02-02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breaking change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Protocol 계약 정의</w:t>
            </w:r>
          </w:p>
        </w:tc>
        <w:tc>
          <w:tcPr/>
          <w:p>
            <w:pPr>
              <w:pStyle w:val="Compact"/>
            </w:pPr>
            <w:r>
              <w:t xml:space="preserve">C02-03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schema invalid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Conformance Test 실행</w:t>
            </w:r>
          </w:p>
        </w:tc>
        <w:tc>
          <w:tcPr/>
          <w:p>
            <w:pPr>
              <w:pStyle w:val="Compact"/>
            </w:pPr>
            <w:r>
              <w:t xml:space="preserve">C02-06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failed→waiver_required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Audit Package 빌드·승인 요청</w:t>
            </w:r>
          </w:p>
        </w:tc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audit_package_id</w:t>
            </w:r>
          </w:p>
        </w:tc>
        <w:tc>
          <w:tcPr/>
          <w:p>
            <w:pPr>
              <w:pStyle w:val="Compact"/>
            </w:pPr>
            <w:r>
              <w:t xml:space="preserve">score&lt;threshold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승인 → 운영 전환(Registry)</w:t>
            </w:r>
          </w:p>
        </w:tc>
        <w:tc>
          <w:tcPr/>
          <w:p>
            <w:pPr>
              <w:pStyle w:val="Compact"/>
            </w:pPr>
            <w:r>
              <w:t xml:space="preserve">C02-07 → 시스템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 blocked</w:t>
            </w:r>
            <w:r>
              <w:t xml:space="preserve">: AuditPackage approved 아니면 운영 전환 불가</w:t>
            </w:r>
          </w:p>
        </w:tc>
      </w:tr>
    </w:tbl>
    <w:p>
      <w:pPr>
        <w:pStyle w:val="BlockText"/>
      </w:pPr>
      <w:r>
        <w:t xml:space="preserve">Context handoff(</w:t>
      </w:r>
      <w:hyperlink r:id="rId9">
        <w:r>
          <w:rPr>
            <w:rStyle w:val="Hyperlink"/>
          </w:rPr>
          <w:t xml:space="preserve">00 §7</w:t>
        </w:r>
      </w:hyperlink>
      <w:r>
        <w:t xml:space="preserve">): 실패 테스트 → 통합 이슈 보드(C02-10)로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+</w:t>
      </w:r>
      <w:r>
        <w:rPr>
          <w:rStyle w:val="VerbatimChar"/>
        </w:rPr>
        <w:t xml:space="preserve">test_case</w:t>
      </w:r>
      <w:r>
        <w:t xml:space="preserve"> </w:t>
      </w:r>
      <w:r>
        <w:t xml:space="preserve">운반, 보완 후</w:t>
      </w:r>
      <w:r>
        <w:t xml:space="preserve"> </w:t>
      </w:r>
      <w:r>
        <w:t xml:space="preserve">실패 케이스만 재실행하여</w:t>
      </w:r>
      <w:r>
        <w:t xml:space="preserve"> </w:t>
      </w:r>
      <w:r>
        <w:rPr>
          <w:rStyle w:val="VerbatimChar"/>
        </w:rPr>
        <w:t xml:space="preserve">audit_package_id</w:t>
      </w:r>
      <w:r>
        <w:t xml:space="preserve">에 보완 이력 누적. 완료 기준 = Audit Package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 모듈 운영 가능.</w:t>
      </w:r>
    </w:p>
    <w:bookmarkEnd w:id="34"/>
    <w:bookmarkStart w:id="35" w:name="loop4-펌웨어-릴리즈-ota-롤백-g2g6"/>
    <w:p>
      <w:pPr>
        <w:pStyle w:val="Heading3"/>
      </w:pPr>
      <w:r>
        <w:t xml:space="preserve">4.2 Loop4 — 펌웨어 릴리즈 → OTA → 롤백 (G2·G6)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화면(SSOT ID)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펌웨어 등록(4단계 wizard)</w:t>
            </w:r>
          </w:p>
        </w:tc>
        <w:tc>
          <w:tcPr/>
          <w:p>
            <w:pPr>
              <w:pStyle w:val="Compact"/>
            </w:pPr>
            <w:r>
              <w:t xml:space="preserve">C04-01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  <w:r>
              <w:t xml:space="preserve"> </w:t>
            </w: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checksum mismatch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정적분석 결과 확인</w:t>
            </w:r>
          </w:p>
        </w:tc>
        <w:tc>
          <w:tcPr/>
          <w:p>
            <w:pPr>
              <w:pStyle w:val="Compact"/>
            </w:pPr>
            <w:r>
              <w:t xml:space="preserve">C04-02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</w:p>
        </w:tc>
        <w:tc>
          <w:tcPr/>
          <w:p>
            <w:pPr>
              <w:pStyle w:val="Compact"/>
            </w:pPr>
            <w:r>
              <w:t xml:space="preserve">critical finding → waiver_required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호환성 매트릭스 확인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</w:p>
        </w:tc>
        <w:tc>
          <w:tcPr/>
          <w:p>
            <w:pPr>
              <w:pStyle w:val="Compact"/>
            </w:pPr>
            <w:r>
              <w:t xml:space="preserve">incompatible 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릴리즈 승인 워크플로우</w:t>
            </w:r>
          </w:p>
        </w:tc>
        <w:tc>
          <w:tcPr/>
          <w:p>
            <w:pPr>
              <w:pStyle w:val="Compact"/>
            </w:pPr>
            <w:r>
              <w:t xml:space="preserve">C04-04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blocked</w:t>
            </w:r>
            <w:r>
              <w:t xml:space="preserve">: 분석·Audit·QA·운영 조건 미충족 시 승인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OTA 배포 계획 생성(canary·rollback)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deployment_plan_id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 blocked</w:t>
            </w:r>
            <w:r>
              <w:t xml:space="preserve">: offline·battery·호환·윈도우·승인 누락 /</w:t>
            </w:r>
            <w:r>
              <w:t xml:space="preserve"> </w:t>
            </w:r>
            <w:r>
              <w:rPr>
                <w:b/>
                <w:bCs/>
              </w:rPr>
              <w:t xml:space="preserve">G7</w:t>
            </w:r>
            <w:r>
              <w:t xml:space="preserve">: incident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OTA 진행 모니터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deployment_plan_id</w:t>
            </w:r>
          </w:p>
        </w:tc>
        <w:tc>
          <w:tcPr/>
          <w:p>
            <w:pPr>
              <w:pStyle w:val="Compact"/>
            </w:pPr>
            <w:r>
              <w:t xml:space="preserve">success / failed → rollback_required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(성공) 다음 그룹 확대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deployment_plan_id</w:t>
            </w:r>
          </w:p>
        </w:tc>
        <w:tc>
          <w:tcPr/>
          <w:p>
            <w:pPr>
              <w:pStyle w:val="Compact"/>
            </w:pPr>
            <w:r>
              <w:t xml:space="preserve">canary 성공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(실패) 롤백·복구</w:t>
            </w:r>
          </w:p>
        </w:tc>
        <w:tc>
          <w:tcPr/>
          <w:p>
            <w:pPr>
              <w:pStyle w:val="Compact"/>
            </w:pPr>
            <w:r>
              <w:t xml:space="preserve">C04-07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  <w:r>
              <w:t xml:space="preserve">+</w:t>
            </w:r>
            <w:r>
              <w:rPr>
                <w:rStyle w:val="VerbatimChar"/>
              </w:rP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t xml:space="preserve">rollback 실행(confirm_required) → 실패 시 incident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감사 기록</w:t>
            </w:r>
          </w:p>
        </w:tc>
        <w:tc>
          <w:tcPr/>
          <w:p>
            <w:pPr>
              <w:pStyle w:val="Compact"/>
            </w:pPr>
            <w:r>
              <w:t xml:space="preserve">C04-08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등록·승인·배포·롤백·waiver actor/action/before/after 기록</w:t>
            </w:r>
          </w:p>
        </w:tc>
      </w:tr>
    </w:tbl>
    <w:p>
      <w:pPr>
        <w:pStyle w:val="BlockText"/>
      </w:pPr>
      <w:r>
        <w:t xml:space="preserve">화면 전이: C04-00 대시보드 → blocked release 패널 → C04-02/03 → C04-04 승인 → C04-05 계획 → C04-06 진행 →</w:t>
      </w:r>
      <w:r>
        <w:t xml:space="preserve"> </w:t>
      </w:r>
      <w:r>
        <w:t xml:space="preserve">(실패) C04-07 롤백 → Ops 장애(C03)로</w:t>
      </w:r>
      <w:r>
        <w:t xml:space="preserve"> </w:t>
      </w:r>
      <w:r>
        <w:rPr>
          <w:rStyle w:val="VerbatimChar"/>
        </w:rPr>
        <w:t xml:space="preserve">incident_id</w:t>
      </w:r>
      <w:r>
        <w:t xml:space="preserve"> </w:t>
      </w:r>
      <w:r>
        <w:t xml:space="preserve">handoff. 완료 기준 = 분석 실패·호환 불가·Audit 미승인 중</w:t>
      </w:r>
      <w:r>
        <w:t xml:space="preserve"> </w:t>
      </w:r>
      <w:r>
        <w:t xml:space="preserve">하나라도 있으면 배포 계획 생성 차단(SSOT C04 완료 기준) + 롤백 전후 버전·담당자·사유·결과 감사 로그 기록.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화면-설계-범위"/>
    <w:p>
      <w:pPr>
        <w:pStyle w:val="Heading2"/>
      </w:pPr>
      <w:r>
        <w:t xml:space="preserve">5. 화면 설계 범위</w:t>
      </w:r>
    </w:p>
    <w:bookmarkStart w:id="37" w:name="c02-audit-개발자-킷-11화면"/>
    <w:p>
      <w:pPr>
        <w:pStyle w:val="Heading3"/>
      </w:pPr>
      <w:r>
        <w:t xml:space="preserve">5.1 C02 Audit / 개발자 킷 (11화면)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핵심 데이터 항목</w:t>
            </w:r>
          </w:p>
        </w:tc>
        <w:tc>
          <w:tcPr/>
          <w:p>
            <w:pPr>
              <w:pStyle w:val="Compact"/>
            </w:pPr>
            <w:r>
              <w:t xml:space="preserve">주요 인터랙션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C02-00</w:t>
            </w:r>
          </w:p>
        </w:tc>
        <w:tc>
          <w:tcPr/>
          <w:p>
            <w:pPr>
              <w:pStyle w:val="Compact"/>
            </w:pPr>
            <w:r>
              <w:t xml:space="preserve">개발자 킷 홈 대시보드</w:t>
            </w:r>
          </w:p>
        </w:tc>
        <w:tc>
          <w:tcPr/>
          <w:p>
            <w:pPr>
              <w:pStyle w:val="Compact"/>
            </w:pPr>
            <w:r>
              <w:t xml:space="preserve">온보딩 진행률·최근 Audit·실패 테스트·SDK·샌드박스 요약</w:t>
            </w:r>
          </w:p>
        </w:tc>
        <w:tc>
          <w:tcPr/>
          <w:p>
            <w:pPr>
              <w:pStyle w:val="Compact"/>
            </w:pPr>
            <w:r>
              <w:t xml:space="preserve">Vendor, Module, ProtocolProfile, AuditRun, SDKRelease</w:t>
            </w:r>
          </w:p>
        </w:tc>
        <w:tc>
          <w:tcPr/>
          <w:p>
            <w:pPr>
              <w:pStyle w:val="Compact"/>
            </w:pPr>
            <w:r>
              <w:t xml:space="preserve">KPI 드릴다운·신규 모듈 등록·Audit 실행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C02-01</w:t>
            </w:r>
          </w:p>
        </w:tc>
        <w:tc>
          <w:tcPr/>
          <w:p>
            <w:pPr>
              <w:pStyle w:val="Compact"/>
            </w:pPr>
            <w:r>
              <w:t xml:space="preserve">제조사/모듈 온보딩 마법사</w:t>
            </w:r>
          </w:p>
        </w:tc>
        <w:tc>
          <w:tcPr/>
          <w:p>
            <w:pPr>
              <w:pStyle w:val="Compact"/>
            </w:pPr>
            <w:r>
              <w:t xml:space="preserve">5단계 표준 등록(vendor·모듈·지원로봇·manifest·검토)</w:t>
            </w:r>
          </w:p>
        </w:tc>
        <w:tc>
          <w:tcPr/>
          <w:p>
            <w:pPr>
              <w:pStyle w:val="Compact"/>
            </w:pPr>
            <w:r>
              <w:t xml:space="preserve">Vendor, ModuleType, Module, CapabilityProfile, FirmwareManifest</w:t>
            </w:r>
          </w:p>
        </w:tc>
        <w:tc>
          <w:tcPr/>
          <w:p>
            <w:pPr>
              <w:pStyle w:val="Compact"/>
            </w:pPr>
            <w:r>
              <w:t xml:space="preserve">wizard·manifest 업로드·초안 저장/제출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C02-02</w:t>
            </w:r>
          </w:p>
        </w:tc>
        <w:tc>
          <w:tcPr/>
          <w:p>
            <w:pPr>
              <w:pStyle w:val="Compact"/>
            </w:pPr>
            <w:r>
              <w:t xml:space="preserve">Capability Profile 편집기</w:t>
            </w:r>
          </w:p>
        </w:tc>
        <w:tc>
          <w:tcPr/>
          <w:p>
            <w:pPr>
              <w:pStyle w:val="Compact"/>
            </w:pPr>
            <w:r>
              <w:t xml:space="preserve">기능/명령/파라미터/캘리브 요구 표준화·diff</w:t>
            </w:r>
          </w:p>
        </w:tc>
        <w:tc>
          <w:tcPr/>
          <w:p>
            <w:pPr>
              <w:pStyle w:val="Compact"/>
            </w:pPr>
            <w:r>
              <w:t xml:space="preserve">CapabilityProfile, CommandContract, TelemetryChannelSchema, ParameterSchema</w:t>
            </w:r>
          </w:p>
        </w:tc>
        <w:tc>
          <w:tcPr/>
          <w:p>
            <w:pPr>
              <w:pStyle w:val="Compact"/>
            </w:pPr>
            <w:r>
              <w:t xml:space="preserve">기능 트리·스키마 테이블·버전 저장·breaking 경고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C02-03</w:t>
            </w:r>
          </w:p>
        </w:tc>
        <w:tc>
          <w:tcPr/>
          <w:p>
            <w:pPr>
              <w:pStyle w:val="Compact"/>
            </w:pPr>
            <w:r>
              <w:t xml:space="preserve">프로토콜 계약 빌더</w:t>
            </w:r>
          </w:p>
        </w:tc>
        <w:tc>
          <w:tcPr/>
          <w:p>
            <w:pPr>
              <w:pStyle w:val="Compact"/>
            </w:pPr>
            <w:r>
              <w:t xml:space="preserve">transport/topic/payload/ack 계약 정의</w:t>
            </w:r>
          </w:p>
        </w:tc>
        <w:tc>
          <w:tcPr/>
          <w:p>
            <w:pPr>
              <w:pStyle w:val="Compact"/>
            </w:pPr>
            <w:r>
              <w:t xml:space="preserve">ProtocolProfile, TransportProfile, TopicMap, PayloadSchema, AckPolicy</w:t>
            </w:r>
          </w:p>
        </w:tc>
        <w:tc>
          <w:tcPr/>
          <w:p>
            <w:pPr>
              <w:pStyle w:val="Compact"/>
            </w:pPr>
            <w:r>
              <w:t xml:space="preserve">schema editor·테스트 메시지·collision 경고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C02-04</w:t>
            </w:r>
          </w:p>
        </w:tc>
        <w:tc>
          <w:tcPr/>
          <w:p>
            <w:pPr>
              <w:pStyle w:val="Compact"/>
            </w:pPr>
            <w:r>
              <w:t xml:space="preserve">메시지 스키마·Telemetry 채널 매퍼</w:t>
            </w:r>
          </w:p>
        </w:tc>
        <w:tc>
          <w:tcPr/>
          <w:p>
            <w:pPr>
              <w:pStyle w:val="Compact"/>
            </w:pPr>
            <w:r>
              <w:t xml:space="preserve">raw→표준 TelemetryChannel/Event 매핑</w:t>
            </w:r>
          </w:p>
        </w:tc>
        <w:tc>
          <w:tcPr/>
          <w:p>
            <w:pPr>
              <w:pStyle w:val="Compact"/>
            </w:pPr>
            <w:r>
              <w:t xml:space="preserve">RawMessageSample, TelemetryChannelSchema, EventSchema, UnitMap</w:t>
            </w:r>
          </w:p>
        </w:tc>
        <w:tc>
          <w:tcPr/>
          <w:p>
            <w:pPr>
              <w:pStyle w:val="Compact"/>
            </w:pPr>
            <w:r>
              <w:t xml:space="preserve">drag 매핑·단위 변환·validation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C02-05</w:t>
            </w:r>
          </w:p>
        </w:tc>
        <w:tc>
          <w:tcPr/>
          <w:p>
            <w:pPr>
              <w:pStyle w:val="Compact"/>
            </w:pPr>
            <w:r>
              <w:t xml:space="preserve">시뮬레이터/에뮬레이터</w:t>
            </w:r>
          </w:p>
        </w:tc>
        <w:tc>
          <w:tcPr/>
          <w:p>
            <w:pPr>
              <w:pStyle w:val="Compact"/>
            </w:pPr>
            <w:r>
              <w:t xml:space="preserve">모듈 메시지·명령·오류 시뮬레이션</w:t>
            </w:r>
          </w:p>
        </w:tc>
        <w:tc>
          <w:tcPr/>
          <w:p>
            <w:pPr>
              <w:pStyle w:val="Compact"/>
            </w:pPr>
            <w:r>
              <w:t xml:space="preserve">SimulatorScenario, ProtocolProfile, EventScenario</w:t>
            </w:r>
          </w:p>
        </w:tc>
        <w:tc>
          <w:tcPr/>
          <w:p>
            <w:pPr>
              <w:pStyle w:val="Compact"/>
            </w:pPr>
            <w:r>
              <w:t xml:space="preserve">메시지 콘솔(.term)·오류 주입·audit run 전환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C02-06</w:t>
            </w:r>
          </w:p>
        </w:tc>
        <w:tc>
          <w:tcPr/>
          <w:p>
            <w:pPr>
              <w:pStyle w:val="Compact"/>
            </w:pPr>
            <w:r>
              <w:t xml:space="preserve">Conformance Test Runner</w:t>
            </w:r>
          </w:p>
        </w:tc>
        <w:tc>
          <w:tcPr/>
          <w:p>
            <w:pPr>
              <w:pStyle w:val="Compact"/>
            </w:pPr>
            <w:r>
              <w:t xml:space="preserve">표준 준수 테스트 실행·결과·재실행</w:t>
            </w:r>
          </w:p>
        </w:tc>
        <w:tc>
          <w:tcPr/>
          <w:p>
            <w:pPr>
              <w:pStyle w:val="Compact"/>
            </w:pPr>
            <w:r>
              <w:t xml:space="preserve">AuditRun, TestCase, TestResult, Module</w:t>
            </w:r>
          </w:p>
        </w:tc>
        <w:tc>
          <w:tcPr/>
          <w:p>
            <w:pPr>
              <w:pStyle w:val="Compact"/>
            </w:pPr>
            <w:r>
              <w:t xml:space="preserve">전체 실행·실패 재실행·waiver 요청·실시간 로그(.term)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t xml:space="preserve">Audit Package 빌더</w:t>
            </w:r>
          </w:p>
        </w:tc>
        <w:tc>
          <w:tcPr/>
          <w:p>
            <w:pPr>
              <w:pStyle w:val="Compact"/>
            </w:pPr>
            <w:r>
              <w:t xml:space="preserve">아티팩트 묶음·검증 점수·승인 워크플로우·export</w:t>
            </w:r>
          </w:p>
        </w:tc>
        <w:tc>
          <w:tcPr/>
          <w:p>
            <w:pPr>
              <w:pStyle w:val="Compact"/>
            </w:pPr>
            <w:r>
              <w:t xml:space="preserve">AuditPackage, AuditRun, CalibrationProfile, FirmwareManifest</w:t>
            </w:r>
          </w:p>
        </w:tc>
        <w:tc>
          <w:tcPr/>
          <w:p>
            <w:pPr>
              <w:pStyle w:val="Compact"/>
            </w:pPr>
            <w:r>
              <w:t xml:space="preserve">artifact 체크·승인 요청·zip export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C02-08</w:t>
            </w:r>
          </w:p>
        </w:tc>
        <w:tc>
          <w:tcPr/>
          <w:p>
            <w:pPr>
              <w:pStyle w:val="Compact"/>
            </w:pPr>
            <w:r>
              <w:t xml:space="preserve">SDK·문서 다운로드 센터</w:t>
            </w:r>
          </w:p>
        </w:tc>
        <w:tc>
          <w:tcPr/>
          <w:p>
            <w:pPr>
              <w:pStyle w:val="Compact"/>
            </w:pPr>
            <w:r>
              <w:t xml:space="preserve">SDK/스키마/changelog·breaking change</w:t>
            </w:r>
          </w:p>
        </w:tc>
        <w:tc>
          <w:tcPr/>
          <w:p>
            <w:pPr>
              <w:pStyle w:val="Compact"/>
            </w:pPr>
            <w:r>
              <w:t xml:space="preserve">SDKRelease, APISpec, Schema, SampleCode</w:t>
            </w:r>
          </w:p>
        </w:tc>
        <w:tc>
          <w:tcPr/>
          <w:p>
            <w:pPr>
              <w:pStyle w:val="Compact"/>
            </w:pPr>
            <w:r>
              <w:t xml:space="preserve">다운로드·버전 비교·breaking 확인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C02-09</w:t>
            </w:r>
          </w:p>
        </w:tc>
        <w:tc>
          <w:tcPr/>
          <w:p>
            <w:pPr>
              <w:pStyle w:val="Compact"/>
            </w:pPr>
            <w:r>
              <w:t xml:space="preserve">샌드박스·API 키 관리</w:t>
            </w:r>
          </w:p>
        </w:tc>
        <w:tc>
          <w:tcPr/>
          <w:p>
            <w:pPr>
              <w:pStyle w:val="Compact"/>
            </w:pPr>
            <w:r>
              <w:t xml:space="preserve">API 키·권한·rate limit·웹훅</w:t>
            </w:r>
          </w:p>
        </w:tc>
        <w:tc>
          <w:tcPr/>
          <w:p>
            <w:pPr>
              <w:pStyle w:val="Compact"/>
            </w:pPr>
            <w:r>
              <w:t xml:space="preserve">DeveloperApp, ApiKey, SandboxEnvironment, WebhookEndpoint</w:t>
            </w:r>
          </w:p>
        </w:tc>
        <w:tc>
          <w:tcPr/>
          <w:p>
            <w:pPr>
              <w:pStyle w:val="Compact"/>
            </w:pPr>
            <w:r>
              <w:t xml:space="preserve">키 생성/폐기·웹훅 테스트·샌드박스 리셋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C02-10</w:t>
            </w:r>
          </w:p>
        </w:tc>
        <w:tc>
          <w:tcPr/>
          <w:p>
            <w:pPr>
              <w:pStyle w:val="Compact"/>
            </w:pPr>
            <w:r>
              <w:t xml:space="preserve">통합 이슈 보드</w:t>
            </w:r>
          </w:p>
        </w:tc>
        <w:tc>
          <w:tcPr/>
          <w:p>
            <w:pPr>
              <w:pStyle w:val="Compact"/>
            </w:pPr>
            <w:r>
              <w:t xml:space="preserve">온보딩/Audit 이슈 담당자별 추적</w:t>
            </w:r>
          </w:p>
        </w:tc>
        <w:tc>
          <w:tcPr/>
          <w:p>
            <w:pPr>
              <w:pStyle w:val="Compact"/>
            </w:pPr>
            <w:r>
              <w:t xml:space="preserve">IntegrationIssue, AuditRun, Module, Owner</w:t>
            </w:r>
          </w:p>
        </w:tc>
        <w:tc>
          <w:tcPr/>
          <w:p>
            <w:pPr>
              <w:pStyle w:val="Compact"/>
            </w:pPr>
            <w:r>
              <w:t xml:space="preserve">칸반·담당자 지정·재검증 요청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37"/>
    <w:bookmarkStart w:id="38" w:name="c04-펌웨어-ota-11화면"/>
    <w:p>
      <w:pPr>
        <w:pStyle w:val="Heading3"/>
      </w:pPr>
      <w:r>
        <w:t xml:space="preserve">5.2 C04 펌웨어 / OTA (11화면)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핵심 데이터 항목</w:t>
            </w:r>
          </w:p>
        </w:tc>
        <w:tc>
          <w:tcPr/>
          <w:p>
            <w:pPr>
              <w:pStyle w:val="Compact"/>
            </w:pPr>
            <w:r>
              <w:t xml:space="preserve">주요 인터랙션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C04-00</w:t>
            </w:r>
          </w:p>
        </w:tc>
        <w:tc>
          <w:tcPr/>
          <w:p>
            <w:pPr>
              <w:pStyle w:val="Compact"/>
            </w:pPr>
            <w:r>
              <w:t xml:space="preserve">펌웨어 운영 대시보드</w:t>
            </w:r>
          </w:p>
        </w:tc>
        <w:tc>
          <w:tcPr/>
          <w:p>
            <w:pPr>
              <w:pStyle w:val="Compact"/>
            </w:pPr>
            <w:r>
              <w:t xml:space="preserve">버전·분석·배포 가능·위험 요약</w:t>
            </w:r>
          </w:p>
        </w:tc>
        <w:tc>
          <w:tcPr/>
          <w:p>
            <w:pPr>
              <w:pStyle w:val="Compact"/>
            </w:pPr>
            <w:r>
              <w:t xml:space="preserve">Firmware, Module, Robot, StaticAnalysisResult, Deployment</w:t>
            </w:r>
          </w:p>
        </w:tc>
        <w:tc>
          <w:tcPr/>
          <w:p>
            <w:pPr>
              <w:pStyle w:val="Compact"/>
            </w:pPr>
            <w:r>
              <w:t xml:space="preserve">KPI·blocked release 패널·배포 계획 생성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C04-01</w:t>
            </w:r>
          </w:p>
        </w:tc>
        <w:tc>
          <w:tcPr/>
          <w:p>
            <w:pPr>
              <w:pStyle w:val="Compact"/>
            </w:pPr>
            <w:r>
              <w:t xml:space="preserve">펌웨어 등록 마법사</w:t>
            </w:r>
          </w:p>
        </w:tc>
        <w:tc>
          <w:tcPr/>
          <w:p>
            <w:pPr>
              <w:pStyle w:val="Compact"/>
            </w:pPr>
            <w:r>
              <w:t xml:space="preserve">4단계 등록(파일·manifest·대상·릴리즈노트·검증)</w:t>
            </w:r>
          </w:p>
        </w:tc>
        <w:tc>
          <w:tcPr/>
          <w:p>
            <w:pPr>
              <w:pStyle w:val="Compact"/>
            </w:pPr>
            <w:r>
              <w:t xml:space="preserve">Firmware, FirmwareManifest, ModuleType, ReleaseNote</w:t>
            </w:r>
          </w:p>
        </w:tc>
        <w:tc>
          <w:tcPr/>
          <w:p>
            <w:pPr>
              <w:pStyle w:val="Compact"/>
            </w:pPr>
            <w:r>
              <w:t xml:space="preserve">wizard·checksum 계산·분석 요청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C04-02</w:t>
            </w:r>
          </w:p>
        </w:tc>
        <w:tc>
          <w:tcPr/>
          <w:p>
            <w:pPr>
              <w:pStyle w:val="Compact"/>
            </w:pPr>
            <w:r>
              <w:t xml:space="preserve">정적분석 결과 상세</w:t>
            </w:r>
          </w:p>
        </w:tc>
        <w:tc>
          <w:tcPr/>
          <w:p>
            <w:pPr>
              <w:pStyle w:val="Compact"/>
            </w:pPr>
            <w:r>
              <w:t xml:space="preserve">위험도별 findings·rule·코드위치·차단여부·waiver</w:t>
            </w:r>
          </w:p>
        </w:tc>
        <w:tc>
          <w:tcPr/>
          <w:p>
            <w:pPr>
              <w:pStyle w:val="Compact"/>
            </w:pPr>
            <w:r>
              <w:t xml:space="preserve">StaticAnalysisResult, Finding, Rule, Waiver</w:t>
            </w:r>
          </w:p>
        </w:tc>
        <w:tc>
          <w:tcPr/>
          <w:p>
            <w:pPr>
              <w:pStyle w:val="Compact"/>
            </w:pPr>
            <w:r>
              <w:t xml:space="preserve">finding 필터·waiver 요청·재분석·코드위치(.term)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C04-03</w:t>
            </w:r>
          </w:p>
        </w:tc>
        <w:tc>
          <w:tcPr/>
          <w:p>
            <w:pPr>
              <w:pStyle w:val="Compact"/>
            </w:pPr>
            <w:r>
              <w:t xml:space="preserve">호환성 매트릭스</w:t>
            </w:r>
          </w:p>
        </w:tc>
        <w:tc>
          <w:tcPr/>
          <w:p>
            <w:pPr>
              <w:pStyle w:val="Compact"/>
            </w:pPr>
            <w:r>
              <w:t xml:space="preserve">로봇/모듈/HMI/Telemetry 조합 배포 가능 여부</w:t>
            </w:r>
          </w:p>
        </w:tc>
        <w:tc>
          <w:tcPr/>
          <w:p>
            <w:pPr>
              <w:pStyle w:val="Compact"/>
            </w:pPr>
            <w:r>
              <w:t xml:space="preserve">CompatibilityRule, Robot, Module, HMI, TelemetryDevice</w:t>
            </w:r>
          </w:p>
        </w:tc>
        <w:tc>
          <w:tcPr/>
          <w:p>
            <w:pPr>
              <w:pStyle w:val="Compact"/>
            </w:pPr>
            <w:r>
              <w:t xml:space="preserve">matrix grid·차단 사유·규칙 편집·대상 선택 이동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C04-04</w:t>
            </w:r>
          </w:p>
        </w:tc>
        <w:tc>
          <w:tcPr/>
          <w:p>
            <w:pPr>
              <w:pStyle w:val="Compact"/>
            </w:pPr>
            <w:r>
              <w:t xml:space="preserve">릴리즈 승인 워크플로우</w:t>
            </w:r>
          </w:p>
        </w:tc>
        <w:tc>
          <w:tcPr/>
          <w:p>
            <w:pPr>
              <w:pStyle w:val="Compact"/>
            </w:pPr>
            <w:r>
              <w:t xml:space="preserve">분석·Audit·QA·운영 조건 충족 시 승인(G2)</w:t>
            </w:r>
          </w:p>
        </w:tc>
        <w:tc>
          <w:tcPr/>
          <w:p>
            <w:pPr>
              <w:pStyle w:val="Compact"/>
            </w:pPr>
            <w:r>
              <w:t xml:space="preserve">ReleaseApproval, Firmware, AuditPackage, ApprovalStep</w:t>
            </w:r>
          </w:p>
        </w:tc>
        <w:tc>
          <w:tcPr/>
          <w:p>
            <w:pPr>
              <w:pStyle w:val="Compact"/>
            </w:pPr>
            <w:r>
              <w:t xml:space="preserve">단계 타임라인·체크리스트·승인/반려 모달·waiver 확인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C04-05</w:t>
            </w:r>
          </w:p>
        </w:tc>
        <w:tc>
          <w:tcPr/>
          <w:p>
            <w:pPr>
              <w:pStyle w:val="Compact"/>
            </w:pPr>
            <w:r>
              <w:t xml:space="preserve">OTA 배포 계획 생성</w:t>
            </w:r>
          </w:p>
        </w:tc>
        <w:tc>
          <w:tcPr/>
          <w:p>
            <w:pPr>
              <w:pStyle w:val="Compact"/>
            </w:pPr>
            <w:r>
              <w:t xml:space="preserve">대상/그룹/일정/canary/롤백조건(G6·G7)</w:t>
            </w:r>
          </w:p>
        </w:tc>
        <w:tc>
          <w:tcPr/>
          <w:p>
            <w:pPr>
              <w:pStyle w:val="Compact"/>
            </w:pPr>
            <w:r>
              <w:t xml:space="preserve">DeploymentPlan, RobotGroup, RollbackPolicy, MaintenanceWindow</w:t>
            </w:r>
          </w:p>
        </w:tc>
        <w:tc>
          <w:tcPr/>
          <w:p>
            <w:pPr>
              <w:pStyle w:val="Compact"/>
            </w:pPr>
            <w:r>
              <w:t xml:space="preserve">대상 필터·canary 그룹·롤백 정책·최종 확인(hold)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t xml:space="preserve">OTA 배포 진행 모니터</w:t>
            </w:r>
          </w:p>
        </w:tc>
        <w:tc>
          <w:tcPr/>
          <w:p>
            <w:pPr>
              <w:pStyle w:val="Compact"/>
            </w:pPr>
            <w:r>
              <w:t xml:space="preserve">다운로드·설치·재시작·검증·실패/재시도 실시간</w:t>
            </w:r>
          </w:p>
        </w:tc>
        <w:tc>
          <w:tcPr/>
          <w:p>
            <w:pPr>
              <w:pStyle w:val="Compact"/>
            </w:pPr>
            <w:r>
              <w:t xml:space="preserve">Deployment, DeploymentTarget, Robot, Event</w:t>
            </w:r>
          </w:p>
        </w:tc>
        <w:tc>
          <w:tcPr/>
          <w:p>
            <w:pPr>
              <w:pStyle w:val="Compact"/>
            </w:pPr>
            <w:r>
              <w:t xml:space="preserve">진행 헤더·대상별 테이블·단계 타임라인·재시도/중단·이벤트 로그(.term)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C04-07</w:t>
            </w:r>
          </w:p>
        </w:tc>
        <w:tc>
          <w:tcPr/>
          <w:p>
            <w:pPr>
              <w:pStyle w:val="Compact"/>
            </w:pPr>
            <w:r>
              <w:t xml:space="preserve">롤백 및 복구 화면</w:t>
            </w:r>
          </w:p>
        </w:tc>
        <w:tc>
          <w:tcPr/>
          <w:p>
            <w:pPr>
              <w:pStyle w:val="Compact"/>
            </w:pPr>
            <w:r>
              <w:t xml:space="preserve">이전 안정 버전 복구·영향·완료 검증</w:t>
            </w:r>
          </w:p>
        </w:tc>
        <w:tc>
          <w:tcPr/>
          <w:p>
            <w:pPr>
              <w:pStyle w:val="Compact"/>
            </w:pPr>
            <w:r>
              <w:t xml:space="preserve">RollbackPlan, Deployment, Firmware, Incident</w:t>
            </w:r>
          </w:p>
        </w:tc>
        <w:tc>
          <w:tcPr/>
          <w:p>
            <w:pPr>
              <w:pStyle w:val="Compact"/>
            </w:pPr>
            <w:r>
              <w:t xml:space="preserve">롤백 대상 선택·롤백 실행(hold)·incident 연결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C04-08</w:t>
            </w:r>
          </w:p>
        </w:tc>
        <w:tc>
          <w:tcPr/>
          <w:p>
            <w:pPr>
              <w:pStyle w:val="Compact"/>
            </w:pPr>
            <w:r>
              <w:t xml:space="preserve">펌웨어 이력과 감사 로그</w:t>
            </w:r>
          </w:p>
        </w:tc>
        <w:tc>
          <w:tcPr/>
          <w:p>
            <w:pPr>
              <w:pStyle w:val="Compact"/>
            </w:pPr>
            <w:r>
              <w:t xml:space="preserve">등록·분석·승인·배포·롤백·waiver 추적</w:t>
            </w:r>
          </w:p>
        </w:tc>
        <w:tc>
          <w:tcPr/>
          <w:p>
            <w:pPr>
              <w:pStyle w:val="Compact"/>
            </w:pPr>
            <w:r>
              <w:t xml:space="preserve">FirmwareHistory, AuditLog, Deployment, Approval, Waiver</w:t>
            </w:r>
          </w:p>
        </w:tc>
        <w:tc>
          <w:tcPr/>
          <w:p>
            <w:pPr>
              <w:pStyle w:val="Compact"/>
            </w:pPr>
            <w:r>
              <w:t xml:space="preserve">이력 타임라인·actor/action 테이블·diff·export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C04-09</w:t>
            </w:r>
          </w:p>
        </w:tc>
        <w:tc>
          <w:tcPr/>
          <w:p>
            <w:pPr>
              <w:pStyle w:val="Compact"/>
            </w:pPr>
            <w:r>
              <w:t xml:space="preserve">모듈 버전 상세</w:t>
            </w:r>
          </w:p>
        </w:tc>
        <w:tc>
          <w:tcPr/>
          <w:p>
            <w:pPr>
              <w:pStyle w:val="Compact"/>
            </w:pPr>
            <w:r>
              <w:t xml:space="preserve">로봇별 모듈 현재/목표 버전·분석·배포 이력</w:t>
            </w:r>
          </w:p>
        </w:tc>
        <w:tc>
          <w:tcPr/>
          <w:p>
            <w:pPr>
              <w:pStyle w:val="Compact"/>
            </w:pPr>
            <w:r>
              <w:t xml:space="preserve">Robot, Module, Firmware, DeploymentHistory, Incident</w:t>
            </w:r>
          </w:p>
        </w:tc>
        <w:tc>
          <w:tcPr/>
          <w:p>
            <w:pPr>
              <w:pStyle w:val="Compact"/>
            </w:pPr>
            <w:r>
              <w:t xml:space="preserve">모듈 버전 카드·버전 차이·배포 계획 생성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C04-10</w:t>
            </w:r>
          </w:p>
        </w:tc>
        <w:tc>
          <w:tcPr/>
          <w:p>
            <w:pPr>
              <w:pStyle w:val="Compact"/>
            </w:pPr>
            <w:r>
              <w:t xml:space="preserve">펌웨어 정책 설정</w:t>
            </w:r>
          </w:p>
        </w:tc>
        <w:tc>
          <w:tcPr/>
          <w:p>
            <w:pPr>
              <w:pStyle w:val="Compact"/>
            </w:pPr>
            <w:r>
              <w:t xml:space="preserve">차단 기준·배포 윈도우·canary 비율·자동 incident</w:t>
            </w:r>
          </w:p>
        </w:tc>
        <w:tc>
          <w:tcPr/>
          <w:p>
            <w:pPr>
              <w:pStyle w:val="Compact"/>
            </w:pPr>
            <w:r>
              <w:t xml:space="preserve">FirmwarePolicy, StaticAnalysisRule, DeploymentPolicy, RollbackPolicy</w:t>
            </w:r>
          </w:p>
        </w:tc>
        <w:tc>
          <w:tcPr/>
          <w:p>
            <w:pPr>
              <w:pStyle w:val="Compact"/>
            </w:pPr>
            <w:r>
              <w:t xml:space="preserve">rule builder·threshold·시뮬레이션·활성화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lockText"/>
      </w:pPr>
      <w:r>
        <w:t xml:space="preserve">구현 현황 출처:</w:t>
      </w:r>
      <w:r>
        <w:t xml:space="preserve"> </w:t>
      </w:r>
      <w:hyperlink r:id="rId10">
        <w:r>
          <w:rPr>
            <w:rStyle w:val="Hyperlink"/>
          </w:rPr>
          <w:t xml:space="preserve">spec-gap §C02·§C04</w:t>
        </w:r>
      </w:hyperlink>
      <w:r>
        <w:t xml:space="preserve">. 미구현(❌) 8(C02)+7(C04)=15화면이 본 과업의 신규 설계 대상이며,</w:t>
      </w:r>
      <w:r>
        <w:t xml:space="preserve"> </w:t>
      </w:r>
      <w:r>
        <w:t xml:space="preserve">그중</w:t>
      </w:r>
      <w:r>
        <w:t xml:space="preserve"> </w:t>
      </w:r>
      <w:r>
        <w:rPr>
          <w:b/>
          <w:bCs/>
        </w:rPr>
        <w:t xml:space="preserve">폐루프 차단 화면</w:t>
      </w:r>
      <w:r>
        <w:t xml:space="preserve">(C04-04 승인·C04-05 계획·C04-07 롤백 / C02-01 온보딩·C02-02 Capability·C02-03 Protocol)이</w:t>
      </w:r>
      <w:r>
        <w:t xml:space="preserve"> </w:t>
      </w:r>
      <w:r>
        <w:t xml:space="preserve">우선순위 1이다(</w:t>
      </w:r>
      <w:hyperlink r:id="rId10">
        <w:r>
          <w:rPr>
            <w:rStyle w:val="Hyperlink"/>
          </w:rPr>
          <w:t xml:space="preserve">spec-gap §4 Phase 1</w:t>
        </w:r>
      </w:hyperlink>
      <w:r>
        <w:t xml:space="preserve">).</w:t>
      </w:r>
    </w:p>
    <w:bookmarkEnd w:id="38"/>
    <w:bookmarkStart w:id="39" w:name="build-0112-목업-ssot-화면-id-매핑"/>
    <w:p>
      <w:pPr>
        <w:pStyle w:val="Heading3"/>
      </w:pPr>
      <w:r>
        <w:t xml:space="preserve">5.3 BUILD-01~12 목업 ↔ SSOT 화면 ID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목업</w:t>
            </w:r>
          </w:p>
        </w:tc>
        <w:tc>
          <w:tcPr/>
          <w:p>
            <w:pPr>
              <w:pStyle w:val="Compact"/>
            </w:pPr>
            <w:r>
              <w:t xml:space="preserve">목업 화면명</w:t>
            </w:r>
          </w:p>
        </w:tc>
        <w:tc>
          <w:tcPr/>
          <w:p>
            <w:pPr>
              <w:pStyle w:val="Compact"/>
            </w:pPr>
            <w:r>
              <w:t xml:space="preserve">SSOT ID</w:t>
            </w:r>
          </w:p>
        </w:tc>
        <w:tc>
          <w:tcPr/>
          <w:p>
            <w:pPr>
              <w:pStyle w:val="Compact"/>
            </w:pPr>
            <w:r>
              <w:t xml:space="preserve">구현 자산(참고)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BUILD-01</w:t>
            </w:r>
          </w:p>
        </w:tc>
        <w:tc>
          <w:tcPr/>
          <w:p>
            <w:pPr>
              <w:pStyle w:val="Compact"/>
            </w:pPr>
            <w:r>
              <w:t xml:space="preserve">Home(개발·배포 통합 홈)</w:t>
            </w:r>
          </w:p>
        </w:tc>
        <w:tc>
          <w:tcPr/>
          <w:p>
            <w:pPr>
              <w:pStyle w:val="Compact"/>
            </w:pPr>
            <w:r>
              <w:t xml:space="preserve">C02-00 + C04-00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audit/_screens/AuditHome.tsx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firmware/_screens/FirmwareDash.tsx</w:t>
            </w:r>
          </w:p>
        </w:tc>
        <w:tc>
          <w:tcPr/>
          <w:p>
            <w:pPr>
              <w:pStyle w:val="Compact"/>
            </w:pPr>
            <w:r>
              <w:t xml:space="preserve">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BUILD-02</w:t>
            </w:r>
          </w:p>
        </w:tc>
        <w:tc>
          <w:tcPr/>
          <w:p>
            <w:pPr>
              <w:pStyle w:val="Compact"/>
            </w:pPr>
            <w:r>
              <w:t xml:space="preserve">Module 상세(모듈/버전)</w:t>
            </w:r>
          </w:p>
        </w:tc>
        <w:tc>
          <w:tcPr/>
          <w:p>
            <w:pPr>
              <w:pStyle w:val="Compact"/>
            </w:pPr>
            <w:r>
              <w:t xml:space="preserve">C04-09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Loop4/5 교차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BUILD-03</w:t>
            </w:r>
          </w:p>
        </w:tc>
        <w:tc>
          <w:tcPr/>
          <w:p>
            <w:pPr>
              <w:pStyle w:val="Compact"/>
            </w:pPr>
            <w:r>
              <w:t xml:space="preserve">Capability·Protocol 정의</w:t>
            </w:r>
          </w:p>
        </w:tc>
        <w:tc>
          <w:tcPr/>
          <w:p>
            <w:pPr>
              <w:pStyle w:val="Compact"/>
            </w:pPr>
            <w:r>
              <w:t xml:space="preserve">C02-02 + C02-03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Loop5 #2-3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BUILD-04</w:t>
            </w:r>
          </w:p>
        </w:tc>
        <w:tc>
          <w:tcPr/>
          <w:p>
            <w:pPr>
              <w:pStyle w:val="Compact"/>
            </w:pPr>
            <w:r>
              <w:t xml:space="preserve">Audit 생성(Package 빌더)</w:t>
            </w:r>
          </w:p>
        </w:tc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audit/_screens/AuditBuilder.tsx</w:t>
            </w:r>
          </w:p>
        </w:tc>
        <w:tc>
          <w:tcPr/>
          <w:p>
            <w:pPr>
              <w:pStyle w:val="Compact"/>
            </w:pPr>
            <w:r>
              <w:t xml:space="preserve">Loop5 #5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BUILD-05</w:t>
            </w:r>
          </w:p>
        </w:tc>
        <w:tc>
          <w:tcPr/>
          <w:p>
            <w:pPr>
              <w:pStyle w:val="Compact"/>
            </w:pPr>
            <w:r>
              <w:t xml:space="preserve">Audit Run(Conformance)</w:t>
            </w:r>
          </w:p>
        </w:tc>
        <w:tc>
          <w:tcPr/>
          <w:p>
            <w:pPr>
              <w:pStyle w:val="Compact"/>
            </w:pPr>
            <w:r>
              <w:t xml:space="preserve">C02-06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audit/_screens/ConformanceRunner.tsx</w:t>
            </w:r>
          </w:p>
        </w:tc>
        <w:tc>
          <w:tcPr/>
          <w:p>
            <w:pPr>
              <w:pStyle w:val="Compact"/>
            </w:pPr>
            <w:r>
              <w:t xml:space="preserve">Loop5 #4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BUILD-06</w:t>
            </w:r>
          </w:p>
        </w:tc>
        <w:tc>
          <w:tcPr/>
          <w:p>
            <w:pPr>
              <w:pStyle w:val="Compact"/>
            </w:pPr>
            <w:r>
              <w:t xml:space="preserve">Audit 승인 → 운영 전환</w:t>
            </w:r>
          </w:p>
        </w:tc>
        <w:tc>
          <w:tcPr/>
          <w:p>
            <w:pPr>
              <w:pStyle w:val="Compact"/>
            </w:pPr>
            <w:r>
              <w:t xml:space="preserve">C02-07(승인)</w:t>
            </w:r>
          </w:p>
        </w:tc>
        <w:tc>
          <w:tcPr/>
          <w:p>
            <w:pPr>
              <w:pStyle w:val="Compact"/>
            </w:pPr>
            <w:r>
              <w:t xml:space="preserve">신규(G5)</w:t>
            </w:r>
          </w:p>
        </w:tc>
        <w:tc>
          <w:tcPr/>
          <w:p>
            <w:pPr>
              <w:pStyle w:val="Compact"/>
            </w:pPr>
            <w:r>
              <w:t xml:space="preserve">Loop5 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BUILD-07</w:t>
            </w:r>
          </w:p>
        </w:tc>
        <w:tc>
          <w:tcPr/>
          <w:p>
            <w:pPr>
              <w:pStyle w:val="Compact"/>
            </w:pPr>
            <w:r>
              <w:t xml:space="preserve">Firmware 목록</w:t>
            </w:r>
          </w:p>
        </w:tc>
        <w:tc>
          <w:tcPr/>
          <w:p>
            <w:pPr>
              <w:pStyle w:val="Compact"/>
            </w:pPr>
            <w:r>
              <w:t xml:space="preserve">C04-00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firmware/_screens/FirmwareDash.tsx</w:t>
            </w:r>
          </w:p>
        </w:tc>
        <w:tc>
          <w:tcPr/>
          <w:p>
            <w:pPr>
              <w:pStyle w:val="Compact"/>
            </w:pPr>
            <w:r>
              <w:t xml:space="preserve">Loop4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BUILD-08</w:t>
            </w:r>
          </w:p>
        </w:tc>
        <w:tc>
          <w:tcPr/>
          <w:p>
            <w:pPr>
              <w:pStyle w:val="Compact"/>
            </w:pPr>
            <w:r>
              <w:t xml:space="preserve">Release 승인</w:t>
            </w:r>
          </w:p>
        </w:tc>
        <w:tc>
          <w:tcPr/>
          <w:p>
            <w:pPr>
              <w:pStyle w:val="Compact"/>
            </w:pPr>
            <w:r>
              <w:t xml:space="preserve">C04-04</w:t>
            </w:r>
          </w:p>
        </w:tc>
        <w:tc>
          <w:tcPr/>
          <w:p>
            <w:pPr>
              <w:pStyle w:val="Compact"/>
            </w:pPr>
            <w:r>
              <w:t xml:space="preserve">신규(G2)</w:t>
            </w:r>
          </w:p>
        </w:tc>
        <w:tc>
          <w:tcPr/>
          <w:p>
            <w:pPr>
              <w:pStyle w:val="Compact"/>
            </w:pPr>
            <w:r>
              <w:t xml:space="preserve">Loop4 #4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BUILD-09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firmware/_screens/CompatMatrix.tsx</w:t>
            </w:r>
          </w:p>
        </w:tc>
        <w:tc>
          <w:tcPr/>
          <w:p>
            <w:pPr>
              <w:pStyle w:val="Compact"/>
            </w:pPr>
            <w:r>
              <w:t xml:space="preserve">Loop4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BUILD-10</w:t>
            </w:r>
          </w:p>
        </w:tc>
        <w:tc>
          <w:tcPr/>
          <w:p>
            <w:pPr>
              <w:pStyle w:val="Compact"/>
            </w:pPr>
            <w:r>
              <w:t xml:space="preserve">Deployment Plan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  <w:tc>
          <w:tcPr/>
          <w:p>
            <w:pPr>
              <w:pStyle w:val="Compact"/>
            </w:pPr>
            <w:r>
              <w:t xml:space="preserve">신규(G6·G7)</w:t>
            </w:r>
          </w:p>
        </w:tc>
        <w:tc>
          <w:tcPr/>
          <w:p>
            <w:pPr>
              <w:pStyle w:val="Compact"/>
            </w:pPr>
            <w:r>
              <w:t xml:space="preserve">Loop4 #5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BUILD-11</w:t>
            </w:r>
          </w:p>
        </w:tc>
        <w:tc>
          <w:tcPr/>
          <w:p>
            <w:pPr>
              <w:pStyle w:val="Compact"/>
            </w:pPr>
            <w:r>
              <w:t xml:space="preserve">OTA 진행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firmware/_screens/OtaMonitor.tsx</w:t>
            </w:r>
          </w:p>
        </w:tc>
        <w:tc>
          <w:tcPr/>
          <w:p>
            <w:pPr>
              <w:pStyle w:val="Compact"/>
            </w:pPr>
            <w:r>
              <w:t xml:space="preserve">Loop4 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BUILD-12</w:t>
            </w:r>
          </w:p>
        </w:tc>
        <w:tc>
          <w:tcPr/>
          <w:p>
            <w:pPr>
              <w:pStyle w:val="Compact"/>
            </w:pPr>
            <w:r>
              <w:t xml:space="preserve">Rollback·Audit Log</w:t>
            </w:r>
          </w:p>
        </w:tc>
        <w:tc>
          <w:tcPr/>
          <w:p>
            <w:pPr>
              <w:pStyle w:val="Compact"/>
            </w:pPr>
            <w:r>
              <w:t xml:space="preserve">C04-07 + C04-08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Loop4 #7-8</w:t>
            </w:r>
          </w:p>
        </w:tc>
      </w:tr>
    </w:tbl>
    <w:p>
      <w:pPr>
        <w:pStyle w:val="BlockText"/>
      </w:pPr>
      <w:r>
        <w:t xml:space="preserve">정적분석 상세(C04-02 /</w:t>
      </w:r>
      <w:r>
        <w:t xml:space="preserve"> </w:t>
      </w:r>
      <w:r>
        <w:rPr>
          <w:rStyle w:val="VerbatimChar"/>
        </w:rPr>
        <w:t xml:space="preserve">StaticAnalysis.tsx</w:t>
      </w:r>
      <w:r>
        <w:t xml:space="preserve">)는 BUILD-07(Firmware 목록)·BUILD-08(Release 승인)의 드릴다운으로</w:t>
      </w:r>
      <w:r>
        <w:t xml:space="preserve"> </w:t>
      </w:r>
      <w:r>
        <w:t xml:space="preserve">포함한다. 온보딩 마법사(C02-01)·SDK(C02-08)·샌드박스(C02-09)·이슈보드(C02-10)·매퍼(C02-04)·시뮬레이터(C02-05)는</w:t>
      </w:r>
      <w:r>
        <w:t xml:space="preserve"> </w:t>
      </w:r>
      <w:r>
        <w:t xml:space="preserve">BUILD 12 핵심 목업 외 보강 화면(</w:t>
      </w:r>
      <w:hyperlink r:id="rId10">
        <w:r>
          <w:rPr>
            <w:rStyle w:val="Hyperlink"/>
          </w:rPr>
          <w:t xml:space="preserve">spec-gap Phase 2</w:t>
        </w:r>
      </w:hyperlink>
      <w:r>
        <w:t xml:space="preserve">)으로 분류한다.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디자인-시스템-적용-기준"/>
    <w:p>
      <w:pPr>
        <w:pStyle w:val="Heading2"/>
      </w:pPr>
      <w:r>
        <w:t xml:space="preserve">6. 디자인 시스템 적용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DNA(불변)</w:t>
            </w:r>
          </w:p>
        </w:tc>
        <w:tc>
          <w:tcPr/>
          <w:p>
            <w:pPr>
              <w:pStyle w:val="Compact"/>
            </w:pPr>
            <w:r>
              <w:t xml:space="preserve">6단계 상태 의미·squared dot+mono 배지 · mono tabular(ID/버전/체크섬/%) · live dot</w:t>
            </w:r>
            <w:r>
              <w:t xml:space="preserve"> </w:t>
            </w:r>
            <w:r>
              <w:rPr>
                <w:rStyle w:val="VerbatimChar"/>
              </w:rPr>
              <w:t xml:space="preserve">#1fb46a</w:t>
            </w:r>
            <w:r>
              <w:t xml:space="preserve"> </w:t>
            </w:r>
            <w:r>
              <w:t xml:space="preserve">· ink 단일 브랜드 · 페이퍼화이트+hairline · audit 정직성(hold+감사 고지)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§4.1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3-tier 토큰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primitive→semantic→[data-theme="build"]</w:t>
            </w:r>
            <w:r>
              <w:t xml:space="preserve">. 컴포넌트는 semantic 토큰만 소비. Build 테마 override는 밀도·강조·radius·모션에 한정, DNA 불변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§4.2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상태 배지</w:t>
            </w:r>
          </w:p>
        </w:tc>
        <w:tc>
          <w:tcPr/>
          <w:p>
            <w:pPr>
              <w:pStyle w:val="Compact"/>
            </w:pPr>
            <w:r>
              <w:t xml:space="preserve">StatusBadge(squared 3px·dot·mono). 펌웨어 생명주기/배포 상태 분리 배지. 색은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ADR-005</w:t>
              </w:r>
            </w:hyperlink>
            <w:r>
              <w:t xml:space="preserve"> </w:t>
            </w:r>
            <w:r>
              <w:t xml:space="preserve">프로토타입 절제값 유지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1급 컴포넌트</w:t>
            </w:r>
          </w:p>
        </w:tc>
        <w:tc>
          <w:tcPr/>
          <w:p>
            <w:pPr>
              <w:pStyle w:val="Compact"/>
            </w:pPr>
            <w:r>
              <w:t xml:space="preserve">KpiCard · 테이블(목록/매트릭스) · 단계 타임라인 · 체크리스트 카드 · 인라인 차단 카드(사유+행동)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§9.2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보조 컴포넌트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터미널 패널(로그·진행·분석·시뮬레이터). 암색·mono. 폭 1/3 이하, 카드/타임라인 하위에 배치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hub/app/hub.css</w:t>
            </w:r>
            <w:r>
              <w:t xml:space="preserve"> </w:t>
            </w:r>
            <w:r>
              <w:rPr>
                <w:rStyle w:val="VerbatimChar"/>
              </w:rPr>
              <w:t xml:space="preserve">.term-body</w:t>
            </w:r>
            <w:r>
              <w:t xml:space="preserve">/</w:t>
            </w:r>
            <w:r>
              <w:rPr>
                <w:rStyle w:val="VerbatimChar"/>
              </w:rPr>
              <w:t xml:space="preserve">.hero-term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표현</w:t>
            </w:r>
          </w:p>
        </w:tc>
        <w:tc>
          <w:tcPr/>
          <w:p>
            <w:pPr>
              <w:pStyle w:val="Compact"/>
            </w:pPr>
            <w:r>
              <w:t xml:space="preserve">pass/warn/confirm_required/blocked 4레벨. blocked=비활성 버튼+사유+행동, confirm_required=hold-to-confirm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위험 액션</w:t>
            </w:r>
          </w:p>
        </w:tc>
        <w:tc>
          <w:tcPr/>
          <w:p>
            <w:pPr>
              <w:pStyle w:val="Compact"/>
            </w:pPr>
            <w:r>
              <w:t xml:space="preserve">전체 장비 배포·운영 전환·롤백·waiver 승인 = hold 또는 2단계 확인 + 감사 고지 모달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§4.1·§6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ID 표기</w:t>
            </w:r>
          </w:p>
        </w:tc>
        <w:tc>
          <w:tcPr/>
          <w:p>
            <w:pPr>
              <w:pStyle w:val="Compact"/>
            </w:pPr>
            <w:r>
              <w:t xml:space="preserve">모든 ID(MOD-/AUD-/FW-/DEP-/RBT-) mono·tabular. 신규 문법은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ADR-004</w:t>
              </w:r>
            </w:hyperlink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컨텍스트 칩</w:t>
            </w:r>
          </w:p>
        </w:tc>
        <w:tc>
          <w:tcPr/>
          <w:p>
            <w:pPr>
              <w:pStyle w:val="Compact"/>
            </w:pPr>
            <w:r>
              <w:t xml:space="preserve">타깃 상단</w:t>
            </w:r>
            <w:r>
              <w:t xml:space="preserve"> </w:t>
            </w:r>
            <w:r>
              <w:t xml:space="preserve">“from Ops · RBT-…”</w:t>
            </w:r>
            <w:r>
              <w:t xml:space="preserve"> </w:t>
            </w:r>
            <w:r>
              <w:t xml:space="preserve">출처 칩 + 돌아가기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§7</w:t>
              </w:r>
            </w:hyperlink>
          </w:p>
        </w:tc>
      </w:tr>
    </w:tbl>
    <w:p>
      <w:pPr>
        <w:pStyle w:val="BlockText"/>
      </w:pPr>
      <w:r>
        <w:t xml:space="preserve">Build 테마는 enterprise 콘솔 톤(흰 배경·녹색 포인트·정보 밀도)을 따르되, DNA 배지·배터리·live dot은 타 제품과</w:t>
      </w:r>
      <w:r>
        <w:t xml:space="preserve"> </w:t>
      </w:r>
      <w:r>
        <w:t xml:space="preserve">코드 변경 없이 교체해도 어색하지 않아야 한다(</w:t>
      </w:r>
      <w:hyperlink r:id="rId9">
        <w:r>
          <w:rPr>
            <w:rStyle w:val="Hyperlink"/>
          </w:rPr>
          <w:t xml:space="preserve">00 §4.1</w:t>
        </w:r>
      </w:hyperlink>
      <w:r>
        <w:t xml:space="preserve"> </w:t>
      </w:r>
      <w:r>
        <w:t xml:space="preserve">일관성 테스트).</w:t>
      </w:r>
    </w:p>
    <w:p>
      <w:r>
        <w:pict>
          <v:rect style="width:0;height:1.5pt" o:hralign="center" o:hrstd="t" o:hr="t"/>
        </w:pict>
      </w:r>
    </w:p>
    <w:bookmarkEnd w:id="42"/>
    <w:bookmarkStart w:id="43" w:name="산출물"/>
    <w:p>
      <w:pPr>
        <w:pStyle w:val="Heading2"/>
      </w:pPr>
      <w:r>
        <w:t xml:space="preserve">7.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과업지시서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본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BUILD-01~12 화면 목업</w:t>
            </w:r>
          </w:p>
        </w:tc>
        <w:tc>
          <w:tcPr/>
          <w:p>
            <w:pPr>
              <w:pStyle w:val="Compact"/>
            </w:pPr>
            <w:r>
              <w:t xml:space="preserve">화면 단위</w:t>
            </w:r>
          </w:p>
        </w:tc>
        <w:tc>
          <w:tcPr/>
          <w:p>
            <w:pPr>
              <w:pStyle w:val="Compact"/>
            </w:pPr>
            <w:r>
              <w:t xml:space="preserve">§5.3 매핑, C02/C04 22화면 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Gate 차단 사유·해결 행동 카탈로그</w:t>
            </w:r>
          </w:p>
        </w:tc>
        <w:tc>
          <w:tcPr/>
          <w:p>
            <w:pPr>
              <w:pStyle w:val="Compact"/>
            </w:pPr>
            <w:r>
              <w:t xml:space="preserve">표/스펙</w:t>
            </w:r>
          </w:p>
        </w:tc>
        <w:tc>
          <w:tcPr/>
          <w:p>
            <w:pPr>
              <w:pStyle w:val="Compact"/>
            </w:pPr>
            <w:r>
              <w:t xml:space="preserve">G2/G5/G6/G7 × (사유·행동·링크)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폐루프 흐름도(Loop4·Loop5)</w:t>
            </w:r>
          </w:p>
        </w:tc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단계·화면·공유 ID·게이트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권한별 화면 상태 표</w:t>
            </w:r>
          </w:p>
        </w:tc>
        <w:tc>
          <w:tcPr/>
          <w:p>
            <w:pPr>
              <w:pStyle w:val="Compact"/>
            </w:pPr>
            <w:r>
              <w:t xml:space="preserve">표</w:t>
            </w:r>
          </w:p>
        </w:tc>
        <w:tc>
          <w:tcPr/>
          <w:p>
            <w:pPr>
              <w:pStyle w:val="Compact"/>
            </w:pPr>
            <w:r>
              <w:t xml:space="preserve">역할 × 화면 × (V/E/A) · 비활성 사유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컴포넌트 사용 가이드</w:t>
            </w:r>
          </w:p>
        </w:tc>
        <w:tc>
          <w:tcPr/>
          <w:p>
            <w:pPr>
              <w:pStyle w:val="Compact"/>
            </w:pPr>
            <w:r>
              <w:t xml:space="preserve">표/스펙</w:t>
            </w:r>
          </w:p>
        </w:tc>
        <w:tc>
          <w:tcPr/>
          <w:p>
            <w:pPr>
              <w:pStyle w:val="Compact"/>
            </w:pPr>
            <w:r>
              <w:t xml:space="preserve">1급(카드/테이블/타임라인) vs 보조(.term) 분리 기준</w:t>
            </w:r>
          </w:p>
        </w:tc>
      </w:tr>
    </w:tbl>
    <w:p>
      <w:pPr>
        <w:pStyle w:val="BlockText"/>
      </w:pPr>
      <w:r>
        <w:t xml:space="preserve">미결정 항목은 본문이 아닌</w:t>
      </w:r>
      <w:r>
        <w:t xml:space="preserve"> </w:t>
      </w:r>
      <w:hyperlink r:id="rId11">
        <w:r>
          <w:rPr>
            <w:rStyle w:val="Hyperlink"/>
          </w:rPr>
          <w:t xml:space="preserve">ADR</w:t>
        </w:r>
      </w:hyperlink>
      <w:r>
        <w:t xml:space="preserve">에 둔다(ID 문법</w:t>
      </w:r>
      <w:r>
        <w:t xml:space="preserve"> </w:t>
      </w:r>
      <w:hyperlink r:id="rId41">
        <w:r>
          <w:rPr>
            <w:rStyle w:val="Hyperlink"/>
          </w:rPr>
          <w:t xml:space="preserve">ADR-004</w:t>
        </w:r>
      </w:hyperlink>
      <w:r>
        <w:t xml:space="preserve">, 색상</w:t>
      </w:r>
      <w:r>
        <w:t xml:space="preserve"> </w:t>
      </w:r>
      <w:hyperlink r:id="rId21">
        <w:r>
          <w:rPr>
            <w:rStyle w:val="Hyperlink"/>
          </w:rPr>
          <w:t xml:space="preserve">ADR-005</w:t>
        </w:r>
      </w:hyperlink>
      <w:r>
        <w:t xml:space="preserve">,</w:t>
      </w:r>
      <w:r>
        <w:t xml:space="preserve"> </w:t>
      </w:r>
      <w:r>
        <w:t xml:space="preserve">async</w:t>
      </w:r>
      <w:r>
        <w:t xml:space="preserve"> </w:t>
      </w:r>
      <w:hyperlink r:id="rId20">
        <w:r>
          <w:rPr>
            <w:rStyle w:val="Hyperlink"/>
          </w:rPr>
          <w:t xml:space="preserve">ADR-008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3"/>
    <w:bookmarkStart w:id="52" w:name="검수-기준"/>
    <w:p>
      <w:pPr>
        <w:pStyle w:val="Heading2"/>
      </w:pPr>
      <w:r>
        <w:t xml:space="preserve">8. 검수 기준</w:t>
      </w:r>
    </w:p>
    <w:bookmarkStart w:id="44" w:name="폐루프-완료-최우선-00-10"/>
    <w:p>
      <w:pPr>
        <w:pStyle w:val="Heading3"/>
      </w:pPr>
      <w:r>
        <w:t xml:space="preserve">8.1 폐루프 완료 (최우선 —</w:t>
      </w:r>
      <w:r>
        <w:t xml:space="preserve"> </w:t>
      </w:r>
      <w:hyperlink r:id="rId9">
        <w:r>
          <w:rPr>
            <w:rStyle w:val="Hyperlink"/>
          </w:rPr>
          <w:t xml:space="preserve">00 §10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Loop5(audit)</w:t>
      </w:r>
      <w:r>
        <w:t xml:space="preserve"> </w:t>
      </w:r>
      <w:r>
        <w:t xml:space="preserve">닫힘: 온보딩→Capability→Protocol→Conformance→Audit Package</w:t>
      </w:r>
      <w:r>
        <w:t xml:space="preserve"> </w:t>
      </w:r>
      <w:r>
        <w:rPr>
          <w:b/>
          <w:bCs/>
        </w:rPr>
        <w:t xml:space="preserve">approved</w:t>
      </w:r>
      <w:r>
        <w:t xml:space="preserve">→운영 전환(G5)이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+</w:t>
      </w:r>
      <w:r>
        <w:rPr>
          <w:rStyle w:val="VerbatimChar"/>
        </w:rPr>
        <w:t xml:space="preserve">audit_package_id</w:t>
      </w:r>
      <w:r>
        <w:t xml:space="preserve">로 끊김 없이 연결.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Loop4(펌웨어)</w:t>
      </w:r>
      <w:r>
        <w:t xml:space="preserve"> </w:t>
      </w:r>
      <w:r>
        <w:t xml:space="preserve">닫힘: 등록→분석→호환성→승인(G2)→계획(G6/G7)→진행→</w:t>
      </w:r>
      <w:r>
        <w:rPr>
          <w:b/>
          <w:bCs/>
        </w:rPr>
        <w:t xml:space="preserve">성공/실패→롤백</w:t>
      </w:r>
      <w:r>
        <w:t xml:space="preserve">→감사 기록이</w:t>
      </w:r>
      <w:r>
        <w:t xml:space="preserve"> </w:t>
      </w:r>
      <w:r>
        <w:rPr>
          <w:rStyle w:val="VerbatimChar"/>
        </w:rPr>
        <w:t xml:space="preserve">firmware_id</w:t>
      </w:r>
      <w:r>
        <w:t xml:space="preserve">+</w:t>
      </w:r>
      <w:r>
        <w:rPr>
          <w:rStyle w:val="VerbatimChar"/>
        </w:rPr>
        <w:t xml:space="preserve">deployment_plan_id</w:t>
      </w:r>
      <w:r>
        <w:t xml:space="preserve">로 연결. 분석실패·호환불가·Audit미승인 중 하나라도 있으면 배포 계획 생성 차단.</w:t>
      </w:r>
    </w:p>
    <w:bookmarkEnd w:id="44"/>
    <w:bookmarkStart w:id="45" w:name="gate-표현-00-5"/>
    <w:p>
      <w:pPr>
        <w:pStyle w:val="Heading3"/>
      </w:pPr>
      <w:r>
        <w:t xml:space="preserve">8.2 Gate 표현 (</w:t>
      </w:r>
      <w:hyperlink r:id="rId9">
        <w:r>
          <w:rPr>
            <w:rStyle w:val="Hyperlink"/>
          </w:rPr>
          <w:t xml:space="preserve">00 §5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G2/G5/G6/G7 모든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에서</w:t>
      </w:r>
      <w:r>
        <w:t xml:space="preserve"> </w:t>
      </w:r>
      <w:r>
        <w:rPr>
          <w:b/>
          <w:bCs/>
        </w:rPr>
        <w:t xml:space="preserve">(a) 차단 사유 + (b) 해결 행동(+링크)</w:t>
      </w:r>
      <w:r>
        <w:t xml:space="preserve">을 한 화면에 표시.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confirm_required</w:t>
      </w:r>
      <w:r>
        <w:t xml:space="preserve">(전체 장비 배포·운영 전환·롤백)는 hold-to-confirm + 사유 명시.</w:t>
      </w:r>
    </w:p>
    <w:p>
      <w:pPr>
        <w:pStyle w:val="Compact"/>
        <w:numPr>
          <w:ilvl w:val="0"/>
          <w:numId w:val="1011"/>
        </w:numPr>
      </w:pPr>
      <w:r>
        <w:t xml:space="preserve">권한 없는 승인/운영 전환 버튼은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(제조사 개발자 ≠ 운영 반영 승인).</w:t>
      </w:r>
    </w:p>
    <w:bookmarkEnd w:id="45"/>
    <w:bookmarkStart w:id="46" w:name="디자인-방향-00-9.2"/>
    <w:p>
      <w:pPr>
        <w:pStyle w:val="Heading3"/>
      </w:pPr>
      <w:r>
        <w:t xml:space="preserve">8.3 디자인 방향 (</w:t>
      </w:r>
      <w:hyperlink r:id="rId9">
        <w:r>
          <w:rPr>
            <w:rStyle w:val="Hyperlink"/>
          </w:rPr>
          <w:t xml:space="preserve">00 §9.2</w:t>
        </w:r>
      </w:hyperlink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핵심 의사결정 화면(C02-07·C04-03·C04-04·C04-05·C04-07)이 카드/테이블/타임라인 중심이며 터미널화되지 않음.</w:t>
      </w:r>
    </w:p>
    <w:p>
      <w:pPr>
        <w:pStyle w:val="Compact"/>
        <w:numPr>
          <w:ilvl w:val="0"/>
          <w:numId w:val="1013"/>
        </w:numPr>
      </w:pPr>
      <w:r>
        <w:t xml:space="preserve">터미널/로그(</w:t>
      </w:r>
      <w:r>
        <w:rPr>
          <w:rStyle w:val="VerbatimChar"/>
        </w:rPr>
        <w:t xml:space="preserve">.term</w:t>
      </w:r>
      <w:r>
        <w:t xml:space="preserve">)는 로그·진행·분석·시뮬레이터 보조에만 사용, 폭 1/3 이하.</w:t>
      </w:r>
    </w:p>
    <w:p>
      <w:pPr>
        <w:pStyle w:val="Compact"/>
        <w:numPr>
          <w:ilvl w:val="0"/>
          <w:numId w:val="1014"/>
        </w:numPr>
      </w:pPr>
      <w:r>
        <w:t xml:space="preserve">비개발자(통합담당·배포관리자)가 화면만으로 승인·배포·롤백 의사결정 가능(raw 로그는 접힘 보조).</w:t>
      </w:r>
    </w:p>
    <w:bookmarkEnd w:id="46"/>
    <w:bookmarkStart w:id="47" w:name="ssot-정합-00-c02c04"/>
    <w:p>
      <w:pPr>
        <w:pStyle w:val="Heading3"/>
      </w:pPr>
      <w:r>
        <w:t xml:space="preserve">8.4 SSOT 정합 (</w:t>
      </w:r>
      <w:hyperlink r:id="rId9">
        <w:r>
          <w:rPr>
            <w:rStyle w:val="Hyperlink"/>
          </w:rPr>
          <w:t xml:space="preserve">00</w:t>
        </w:r>
      </w:hyperlink>
      <w:r>
        <w:t xml:space="preserve"> </w:t>
      </w:r>
      <w:r>
        <w:t xml:space="preserve">· C02/C04)</w:t>
      </w:r>
    </w:p>
    <w:p>
      <w:pPr>
        <w:pStyle w:val="Compact"/>
        <w:numPr>
          <w:ilvl w:val="0"/>
          <w:numId w:val="1015"/>
        </w:numPr>
      </w:pPr>
      <w:r>
        <w:t xml:space="preserve">펌웨어 생명주기/배포 상태 분리. 정적분석 배포 차단 여부 명시. 호환성에 HMI/Telemetry 버전 포함.</w:t>
      </w:r>
    </w:p>
    <w:p>
      <w:pPr>
        <w:pStyle w:val="Compact"/>
        <w:numPr>
          <w:ilvl w:val="0"/>
          <w:numId w:val="1016"/>
        </w:numPr>
      </w:pPr>
      <w:r>
        <w:t xml:space="preserve">Audit Package zip export·승인 상태 구조. test case = expected/actual/result/log/waiver_status.</w:t>
      </w:r>
    </w:p>
    <w:p>
      <w:pPr>
        <w:pStyle w:val="Compact"/>
        <w:numPr>
          <w:ilvl w:val="0"/>
          <w:numId w:val="1017"/>
        </w:numPr>
      </w:pPr>
      <w:r>
        <w:t xml:space="preserve">운영 반영·승인·정책 우회·롤백은 AuditEntry(actor/action/target/reason/before·after/result) 기록(</w:t>
      </w:r>
      <w:hyperlink r:id="rId9">
        <w:r>
          <w:rPr>
            <w:rStyle w:val="Hyperlink"/>
          </w:rPr>
          <w:t xml:space="preserve">00 §6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상태·Gate·Audit·권한·DNA가</w:t>
      </w:r>
      <w:r>
        <w:t xml:space="preserve"> </w:t>
      </w:r>
      <w:hyperlink r:id="rId9">
        <w:r>
          <w:rPr>
            <w:rStyle w:val="Hyperlink"/>
          </w:rPr>
          <w:t xml:space="preserve">00 SSOT</w:t>
        </w:r>
      </w:hyperlink>
      <w:r>
        <w:t xml:space="preserve">와 일치(충돌 시 00 우선).</w:t>
      </w:r>
    </w:p>
    <w:p>
      <w:r>
        <w:pict>
          <v:rect style="width:0;height:1.5pt" o:hralign="center" o:hrstd="t" o:hr="t"/>
        </w:pict>
      </w:r>
    </w:p>
    <w:bookmarkEnd w:id="47"/>
    <w:bookmarkStart w:id="51" w:name="문서-정보-관련-문서"/>
    <w:p>
      <w:pPr>
        <w:pStyle w:val="Heading3"/>
      </w:pPr>
      <w:r>
        <w:t xml:space="preserve">문서 정보 · 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00 공통 기준서</w:t>
              </w:r>
            </w:hyperlink>
            <w:r>
              <w:t xml:space="preserve"> </w:t>
            </w:r>
            <w:r>
              <w:t xml:space="preserve">정합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01 Ops</w:t>
        </w:r>
      </w:hyperlink>
      <w:r>
        <w:t xml:space="preserve"> </w:t>
      </w:r>
      <w:r>
        <w:t xml:space="preserve">·</w:t>
      </w:r>
      <w:r>
        <w:t xml:space="preserve"> </w:t>
      </w:r>
      <w:hyperlink r:id="rId49">
        <w:r>
          <w:rPr>
            <w:rStyle w:val="Hyperlink"/>
          </w:rPr>
          <w:t xml:space="preserve">02 Build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03 Field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화면 갭</w:t>
        </w:r>
      </w:hyperlink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11" Target="../adr/" TargetMode="External" /><Relationship Type="http://schemas.openxmlformats.org/officeDocument/2006/relationships/hyperlink" Id="rId41" Target="../adr/ADR-004-id-grammar.md" TargetMode="External" /><Relationship Type="http://schemas.openxmlformats.org/officeDocument/2006/relationships/hyperlink" Id="rId21" Target="../adr/ADR-005-status-color-tokens.md" TargetMode="External" /><Relationship Type="http://schemas.openxmlformats.org/officeDocument/2006/relationships/hyperlink" Id="rId30" Target="../adr/ADR-007-audit-vs-event-log.md" TargetMode="External" /><Relationship Type="http://schemas.openxmlformats.org/officeDocument/2006/relationships/hyperlink" Id="rId20" Target="../adr/ADR-008-async-migration.md" TargetMode="External" /><Relationship Type="http://schemas.openxmlformats.org/officeDocument/2006/relationships/hyperlink" Id="rId10" Target="../spec-gap.md" TargetMode="External" /><Relationship Type="http://schemas.openxmlformats.org/officeDocument/2006/relationships/hyperlink" Id="rId48" Target="01-ops-uxui-&#44284;&#50629;&#51648;&#49884;&#49436;.md" TargetMode="External" /><Relationship Type="http://schemas.openxmlformats.org/officeDocument/2006/relationships/hyperlink" Id="rId49" Target="02-build-uxui-&#44284;&#50629;&#51648;&#49884;&#49436;.md" TargetMode="External" /><Relationship Type="http://schemas.openxmlformats.org/officeDocument/2006/relationships/hyperlink" Id="rId50" Target="03-field-uxui-&#44284;&#50629;&#51648;&#49884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-ux-common-standards.md" TargetMode="External" /><Relationship Type="http://schemas.openxmlformats.org/officeDocument/2006/relationships/hyperlink" Id="rId11" Target="../adr/" TargetMode="External" /><Relationship Type="http://schemas.openxmlformats.org/officeDocument/2006/relationships/hyperlink" Id="rId41" Target="../adr/ADR-004-id-grammar.md" TargetMode="External" /><Relationship Type="http://schemas.openxmlformats.org/officeDocument/2006/relationships/hyperlink" Id="rId21" Target="../adr/ADR-005-status-color-tokens.md" TargetMode="External" /><Relationship Type="http://schemas.openxmlformats.org/officeDocument/2006/relationships/hyperlink" Id="rId30" Target="../adr/ADR-007-audit-vs-event-log.md" TargetMode="External" /><Relationship Type="http://schemas.openxmlformats.org/officeDocument/2006/relationships/hyperlink" Id="rId20" Target="../adr/ADR-008-async-migration.md" TargetMode="External" /><Relationship Type="http://schemas.openxmlformats.org/officeDocument/2006/relationships/hyperlink" Id="rId10" Target="../spec-gap.md" TargetMode="External" /><Relationship Type="http://schemas.openxmlformats.org/officeDocument/2006/relationships/hyperlink" Id="rId48" Target="01-ops-uxui-&#44284;&#50629;&#51648;&#49884;&#49436;.md" TargetMode="External" /><Relationship Type="http://schemas.openxmlformats.org/officeDocument/2006/relationships/hyperlink" Id="rId49" Target="02-build-uxui-&#44284;&#50629;&#51648;&#49884;&#49436;.md" TargetMode="External" /><Relationship Type="http://schemas.openxmlformats.org/officeDocument/2006/relationships/hyperlink" Id="rId50" Target="03-field-uxui-&#44284;&#50629;&#51648;&#49884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Build 개발·검증·배포 콘솔 UX/UI 설계 과업지시서</dc:title>
  <dc:creator/>
  <dc:language>ko</dc:language>
  <cp:keywords/>
  <dcterms:created xsi:type="dcterms:W3CDTF">2026-06-02T03:30:17Z</dcterms:created>
  <dcterms:modified xsi:type="dcterms:W3CDTF">2026-06-02T03:30:17Z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