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до виконання мовою JS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Зернова угода діє. Дано масив, що містить висоту рівнів баржі на 2d площині, причому кожен рівень має ширину 1. Яка максимальна кількість одиниць зерна, яку можна завантажити на баржу?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Кожен рівень знаходиться безпосередньо поруч із рівнем, що стоїть поруч із ним в масиві, за винятком випадків, коли показана висота 0, тоді це дно баржі.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Окрему одиницю можна уявити як двомірний квадрат шириною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Слідкуйте за швидкодією: вам знадобиться рішення, </w:t>
      </w:r>
      <w:r w:rsidDel="00000000" w:rsidR="00000000" w:rsidRPr="00000000">
        <w:rPr>
          <w:rtl w:val="0"/>
        </w:rPr>
        <w:t xml:space="preserve">лінійне кількості рівнів</w:t>
      </w:r>
      <w:r w:rsidDel="00000000" w:rsidR="00000000" w:rsidRPr="00000000">
        <w:rPr>
          <w:rtl w:val="0"/>
        </w:rPr>
        <w:t xml:space="preserve"> (кількість ітерацій має бути кратною кількості рівнів, а не збільшуватися експоненційно).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8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tblGridChange w:id="0">
          <w:tblGrid>
            <w:gridCol w:w="525"/>
            <w:gridCol w:w="58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rPr>
          <w:cantSplit w:val="0"/>
          <w:trHeight w:val="322.9785156250000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.9785156250000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.9785156250000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.9785156250000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322.9785156250000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Початковий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function loadGrain(levels) 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your code here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Приклади тестів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loadGrain([4, 1, 3]) // 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loadGrain([2, 1, 5, 2, 7, 4, 10]) // 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loadGrain([2, 0, 1, 5, 2, 7]) // 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loadGrain([2, 4, 2]) //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loadGrain([7, 4]) //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loadGrain([]) // 0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