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CE6BC" w14:textId="77777777" w:rsidR="005432F5" w:rsidRPr="00B16613" w:rsidRDefault="005432F5" w:rsidP="005432F5">
      <w:pPr>
        <w:jc w:val="both"/>
        <w:rPr>
          <w:rFonts w:ascii="Arial" w:eastAsia="Arial" w:hAnsi="Arial" w:cs="Arial"/>
          <w:sz w:val="24"/>
          <w:szCs w:val="24"/>
          <w:lang w:val="pt-BR"/>
        </w:rPr>
      </w:pPr>
      <w:r w:rsidRPr="00E44F1C">
        <w:rPr>
          <w:rFonts w:ascii="Arial" w:eastAsia="Arial" w:hAnsi="Arial" w:cs="Arial"/>
          <w:b/>
          <w:bCs/>
          <w:color w:val="000000" w:themeColor="text1"/>
          <w:sz w:val="24"/>
          <w:szCs w:val="24"/>
          <w:lang w:val="pt-BR"/>
        </w:rPr>
        <w:t>TEMA: SENSORES DE TEMPERATURA E UMIDADE APLICADOS À FUNGICULTURA</w:t>
      </w:r>
    </w:p>
    <w:p w14:paraId="04ECAC1E" w14:textId="77777777" w:rsidR="005432F5" w:rsidRPr="00B16613" w:rsidRDefault="005432F5" w:rsidP="005432F5">
      <w:pPr>
        <w:jc w:val="both"/>
        <w:rPr>
          <w:rFonts w:ascii="Arial" w:eastAsia="Arial" w:hAnsi="Arial" w:cs="Arial"/>
          <w:sz w:val="24"/>
          <w:szCs w:val="24"/>
          <w:lang w:val="pt-BR"/>
        </w:rPr>
      </w:pPr>
      <w:r>
        <w:br/>
      </w:r>
    </w:p>
    <w:p w14:paraId="0693AB02" w14:textId="77777777" w:rsidR="005432F5" w:rsidRPr="00B16613" w:rsidRDefault="005432F5" w:rsidP="005432F5">
      <w:pPr>
        <w:jc w:val="both"/>
        <w:rPr>
          <w:rFonts w:ascii="Arial" w:eastAsia="Arial" w:hAnsi="Arial" w:cs="Arial"/>
          <w:sz w:val="24"/>
          <w:szCs w:val="24"/>
          <w:lang w:val="pt-BR"/>
        </w:rPr>
      </w:pPr>
      <w:r w:rsidRPr="00E44F1C">
        <w:rPr>
          <w:rFonts w:ascii="Arial" w:eastAsia="Arial" w:hAnsi="Arial" w:cs="Arial"/>
          <w:color w:val="000000" w:themeColor="text1"/>
          <w:sz w:val="24"/>
          <w:szCs w:val="24"/>
          <w:lang w:val="pt-BR"/>
        </w:rPr>
        <w:t>FUNGICULTURA NO BRASIL E SEUS DESAFIOS</w:t>
      </w:r>
    </w:p>
    <w:p w14:paraId="6A14105D" w14:textId="77777777" w:rsidR="005432F5" w:rsidRPr="00B16613" w:rsidRDefault="005432F5" w:rsidP="005432F5">
      <w:pPr>
        <w:ind w:firstLine="720"/>
        <w:jc w:val="both"/>
        <w:rPr>
          <w:rFonts w:ascii="Arial" w:eastAsia="Arial" w:hAnsi="Arial" w:cs="Arial"/>
          <w:sz w:val="24"/>
          <w:szCs w:val="24"/>
          <w:lang w:val="pt-BR"/>
        </w:rPr>
      </w:pPr>
      <w:r w:rsidRPr="00E44F1C">
        <w:rPr>
          <w:rFonts w:ascii="Arial" w:eastAsia="Arial" w:hAnsi="Arial" w:cs="Arial"/>
          <w:color w:val="000000" w:themeColor="text1"/>
          <w:sz w:val="24"/>
          <w:szCs w:val="24"/>
          <w:lang w:val="pt-BR"/>
        </w:rPr>
        <w:t>A fungicultura se trata do cultivo de fungos, dentre eles, os cogumelos. Existem mais de 22 mil variedades de cogumelos no mundo, sendo utilizadas para consumo alimentício, uso medicinal e fins alucinógenos. Dentre as espécies mais utilizadas para comercialização, temos: Shitake, Shimeji (Cogumelo Ostra) e o Champignon.</w:t>
      </w:r>
    </w:p>
    <w:p w14:paraId="1EC4B92C" w14:textId="77777777" w:rsidR="005432F5" w:rsidRPr="00B16613" w:rsidRDefault="005432F5" w:rsidP="005432F5">
      <w:pPr>
        <w:jc w:val="both"/>
        <w:rPr>
          <w:rFonts w:ascii="Arial" w:eastAsia="Arial" w:hAnsi="Arial" w:cs="Arial"/>
          <w:sz w:val="24"/>
          <w:szCs w:val="24"/>
          <w:lang w:val="pt-BR"/>
        </w:rPr>
      </w:pPr>
      <w:r w:rsidRPr="00E44F1C">
        <w:rPr>
          <w:rFonts w:ascii="Arial" w:eastAsia="Arial" w:hAnsi="Arial" w:cs="Arial"/>
          <w:color w:val="000000" w:themeColor="text1"/>
          <w:sz w:val="24"/>
          <w:szCs w:val="24"/>
          <w:lang w:val="pt-BR"/>
        </w:rPr>
        <w:t xml:space="preserve">No Brasil seu consumo não é tão popular em relação aos países do exterior, vide </w:t>
      </w:r>
      <w:r w:rsidRPr="00E44F1C">
        <w:rPr>
          <w:rFonts w:ascii="Arial" w:eastAsia="Arial" w:hAnsi="Arial" w:cs="Arial"/>
          <w:b/>
          <w:bCs/>
          <w:color w:val="000000" w:themeColor="text1"/>
          <w:sz w:val="24"/>
          <w:szCs w:val="24"/>
          <w:lang w:val="pt-BR"/>
        </w:rPr>
        <w:t>gráfico</w:t>
      </w:r>
      <w:r w:rsidRPr="00E44F1C">
        <w:rPr>
          <w:rFonts w:ascii="Arial" w:eastAsia="Arial" w:hAnsi="Arial" w:cs="Arial"/>
          <w:color w:val="000000" w:themeColor="text1"/>
          <w:sz w:val="24"/>
          <w:szCs w:val="24"/>
          <w:lang w:val="pt-BR"/>
        </w:rPr>
        <w:t xml:space="preserve"> a seguir:</w:t>
      </w:r>
    </w:p>
    <w:p w14:paraId="7C008A59" w14:textId="77777777" w:rsidR="005432F5" w:rsidRPr="00B16613" w:rsidRDefault="005432F5" w:rsidP="005432F5">
      <w:pPr>
        <w:jc w:val="both"/>
        <w:rPr>
          <w:rFonts w:ascii="Arial" w:eastAsia="Arial" w:hAnsi="Arial" w:cs="Arial"/>
          <w:sz w:val="24"/>
          <w:szCs w:val="24"/>
          <w:lang w:val="pt-BR"/>
        </w:rPr>
      </w:pPr>
    </w:p>
    <w:p w14:paraId="3BC86F78" w14:textId="77777777" w:rsidR="005432F5" w:rsidRPr="00B16613" w:rsidRDefault="005432F5" w:rsidP="005432F5">
      <w:pPr>
        <w:jc w:val="both"/>
        <w:rPr>
          <w:rFonts w:ascii="Arial" w:eastAsia="Arial" w:hAnsi="Arial" w:cs="Arial"/>
          <w:sz w:val="24"/>
          <w:szCs w:val="24"/>
          <w:lang w:val="pt-BR"/>
        </w:rPr>
      </w:pPr>
      <w:r w:rsidRPr="00AB0814">
        <w:rPr>
          <w:noProof/>
        </w:rPr>
        <w:drawing>
          <wp:inline distT="0" distB="0" distL="0" distR="0" wp14:anchorId="79749FCA" wp14:editId="0A23018C">
            <wp:extent cx="5943600" cy="35166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6630"/>
                    </a:xfrm>
                    <a:prstGeom prst="rect">
                      <a:avLst/>
                    </a:prstGeom>
                  </pic:spPr>
                </pic:pic>
              </a:graphicData>
            </a:graphic>
          </wp:inline>
        </w:drawing>
      </w:r>
      <w:r>
        <w:br/>
      </w:r>
    </w:p>
    <w:p w14:paraId="1369213E" w14:textId="14D83821" w:rsidR="005432F5" w:rsidRPr="00B16613" w:rsidRDefault="005432F5" w:rsidP="005432F5">
      <w:pPr>
        <w:jc w:val="both"/>
        <w:rPr>
          <w:rFonts w:ascii="Arial" w:eastAsia="Arial" w:hAnsi="Arial" w:cs="Arial"/>
          <w:color w:val="000000" w:themeColor="text1"/>
          <w:sz w:val="24"/>
          <w:szCs w:val="24"/>
          <w:lang w:val="pt-BR"/>
        </w:rPr>
      </w:pPr>
      <w:r w:rsidRPr="00E44F1C">
        <w:rPr>
          <w:rFonts w:ascii="Arial" w:eastAsia="Arial" w:hAnsi="Arial" w:cs="Arial"/>
          <w:color w:val="000000" w:themeColor="text1"/>
          <w:sz w:val="24"/>
          <w:szCs w:val="24"/>
          <w:lang w:val="pt-BR"/>
        </w:rPr>
        <w:t xml:space="preserve">O motivo principal para </w:t>
      </w:r>
      <w:r w:rsidR="00A61C59">
        <w:rPr>
          <w:rFonts w:ascii="Arial" w:eastAsia="Arial" w:hAnsi="Arial" w:cs="Arial"/>
          <w:color w:val="000000" w:themeColor="text1"/>
          <w:sz w:val="24"/>
          <w:szCs w:val="24"/>
          <w:lang w:val="pt-BR"/>
        </w:rPr>
        <w:t>o baixo</w:t>
      </w:r>
      <w:r w:rsidRPr="00E44F1C">
        <w:rPr>
          <w:rFonts w:ascii="Arial" w:eastAsia="Arial" w:hAnsi="Arial" w:cs="Arial"/>
          <w:color w:val="000000" w:themeColor="text1"/>
          <w:sz w:val="24"/>
          <w:szCs w:val="24"/>
          <w:lang w:val="pt-BR"/>
        </w:rPr>
        <w:t xml:space="preserve"> consumo de cogumelos no país são os preços elevados na hora da comercialização. Resultado gerado de um problema em cadeia, começando pelo cultivo,</w:t>
      </w:r>
      <w:r w:rsidR="00331DD7">
        <w:rPr>
          <w:rFonts w:ascii="Arial" w:eastAsia="Arial" w:hAnsi="Arial" w:cs="Arial"/>
          <w:color w:val="000000" w:themeColor="text1"/>
          <w:sz w:val="24"/>
          <w:szCs w:val="24"/>
          <w:lang w:val="pt-BR"/>
        </w:rPr>
        <w:t xml:space="preserve"> iniciando na baixa produção de cogumelos no Brasil, precisando de importação de outros países como a China, dessa forma o preço caro da importação é repassado no produto</w:t>
      </w:r>
      <w:r w:rsidRPr="00E44F1C">
        <w:rPr>
          <w:rFonts w:ascii="Arial" w:eastAsia="Arial" w:hAnsi="Arial" w:cs="Arial"/>
          <w:color w:val="000000" w:themeColor="text1"/>
          <w:sz w:val="24"/>
          <w:szCs w:val="24"/>
          <w:lang w:val="pt-BR"/>
        </w:rPr>
        <w:t>,</w:t>
      </w:r>
      <w:r w:rsidR="00331DD7">
        <w:rPr>
          <w:rFonts w:ascii="Arial" w:eastAsia="Arial" w:hAnsi="Arial" w:cs="Arial"/>
          <w:color w:val="000000" w:themeColor="text1"/>
          <w:sz w:val="24"/>
          <w:szCs w:val="24"/>
          <w:lang w:val="pt-BR"/>
        </w:rPr>
        <w:t xml:space="preserve"> gerando um preço caro no produto final, no</w:t>
      </w:r>
      <w:r w:rsidRPr="00E44F1C">
        <w:rPr>
          <w:rFonts w:ascii="Arial" w:eastAsia="Arial" w:hAnsi="Arial" w:cs="Arial"/>
          <w:color w:val="000000" w:themeColor="text1"/>
          <w:sz w:val="24"/>
          <w:szCs w:val="24"/>
          <w:lang w:val="pt-BR"/>
        </w:rPr>
        <w:t xml:space="preserve"> Brasil a produção de cogumelos é muito baixa como mostrado na tabela a seguir</w:t>
      </w:r>
      <w:r w:rsidR="00331DD7">
        <w:rPr>
          <w:rFonts w:ascii="Arial" w:eastAsia="Arial" w:hAnsi="Arial" w:cs="Arial"/>
          <w:color w:val="000000" w:themeColor="text1"/>
          <w:sz w:val="24"/>
          <w:szCs w:val="24"/>
          <w:lang w:val="pt-BR"/>
        </w:rPr>
        <w:t>.</w:t>
      </w:r>
    </w:p>
    <w:p w14:paraId="432D0869" w14:textId="77777777" w:rsidR="005432F5" w:rsidRPr="00B16613" w:rsidRDefault="005432F5" w:rsidP="005432F5">
      <w:pPr>
        <w:jc w:val="both"/>
        <w:rPr>
          <w:rFonts w:ascii="Arial" w:eastAsia="Arial" w:hAnsi="Arial" w:cs="Arial"/>
          <w:color w:val="000000" w:themeColor="text1"/>
          <w:sz w:val="24"/>
          <w:szCs w:val="24"/>
          <w:lang w:val="pt-BR"/>
        </w:rPr>
      </w:pPr>
    </w:p>
    <w:p w14:paraId="1380D0C0" w14:textId="699965AA" w:rsidR="005432F5" w:rsidRDefault="003E2DD3" w:rsidP="003E2DD3">
      <w:pPr>
        <w:ind w:firstLine="720"/>
        <w:jc w:val="both"/>
        <w:rPr>
          <w:rFonts w:ascii="Arial" w:eastAsia="Arial" w:hAnsi="Arial" w:cs="Arial"/>
          <w:sz w:val="24"/>
          <w:szCs w:val="24"/>
        </w:rPr>
      </w:pPr>
      <w:r w:rsidRPr="003E2DD3">
        <w:rPr>
          <w:rFonts w:ascii="Arial" w:eastAsia="Arial" w:hAnsi="Arial" w:cs="Arial"/>
          <w:sz w:val="24"/>
          <w:szCs w:val="24"/>
        </w:rPr>
        <w:lastRenderedPageBreak/>
        <w:drawing>
          <wp:inline distT="0" distB="0" distL="0" distR="0" wp14:anchorId="0FA14766" wp14:editId="393CBE9D">
            <wp:extent cx="4351397" cy="111261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1397" cy="1112616"/>
                    </a:xfrm>
                    <a:prstGeom prst="rect">
                      <a:avLst/>
                    </a:prstGeom>
                  </pic:spPr>
                </pic:pic>
              </a:graphicData>
            </a:graphic>
          </wp:inline>
        </w:drawing>
      </w:r>
    </w:p>
    <w:p w14:paraId="3CDE1921" w14:textId="77777777" w:rsidR="003E2DD3" w:rsidRPr="003E2DD3" w:rsidRDefault="003E2DD3" w:rsidP="003E2DD3">
      <w:pPr>
        <w:ind w:firstLine="720"/>
        <w:jc w:val="both"/>
        <w:rPr>
          <w:rFonts w:ascii="Arial" w:eastAsia="Arial" w:hAnsi="Arial" w:cs="Arial"/>
          <w:sz w:val="24"/>
          <w:szCs w:val="24"/>
        </w:rPr>
      </w:pPr>
    </w:p>
    <w:p w14:paraId="4FD51C68" w14:textId="77777777" w:rsidR="005432F5" w:rsidRPr="00B16613" w:rsidRDefault="005432F5" w:rsidP="005432F5">
      <w:pPr>
        <w:jc w:val="both"/>
        <w:rPr>
          <w:rFonts w:ascii="Arial" w:eastAsia="Arial" w:hAnsi="Arial" w:cs="Arial"/>
          <w:color w:val="000000" w:themeColor="text1"/>
          <w:sz w:val="24"/>
          <w:szCs w:val="24"/>
          <w:lang w:val="pt-BR"/>
        </w:rPr>
      </w:pPr>
      <w:r w:rsidRPr="00E44F1C">
        <w:rPr>
          <w:rFonts w:ascii="Arial" w:eastAsia="Arial" w:hAnsi="Arial" w:cs="Arial"/>
          <w:color w:val="000000" w:themeColor="text1"/>
          <w:sz w:val="24"/>
          <w:szCs w:val="24"/>
          <w:lang w:val="pt-BR"/>
        </w:rPr>
        <w:t xml:space="preserve">Resultando numa alta necessidade de importação. Sendo mais específico, esses problemas existem porque os valores necessários de temperatura, umidade e luminosidade para o cultivo de cogumelos devem ser muito precisos, necessitando de climas mais amenos (diferente dos encontrados no Brasil, com predominância tropical). No Brasil, no ano </w:t>
      </w:r>
      <w:proofErr w:type="spellStart"/>
      <w:r w:rsidRPr="00E44F1C">
        <w:rPr>
          <w:rFonts w:ascii="Arial" w:eastAsia="Arial" w:hAnsi="Arial" w:cs="Arial"/>
          <w:color w:val="000000" w:themeColor="text1"/>
          <w:sz w:val="24"/>
          <w:szCs w:val="24"/>
          <w:lang w:val="pt-BR"/>
        </w:rPr>
        <w:t>xx</w:t>
      </w:r>
      <w:proofErr w:type="spellEnd"/>
      <w:r w:rsidRPr="00E44F1C">
        <w:rPr>
          <w:rFonts w:ascii="Arial" w:eastAsia="Arial" w:hAnsi="Arial" w:cs="Arial"/>
          <w:color w:val="000000" w:themeColor="text1"/>
          <w:sz w:val="24"/>
          <w:szCs w:val="24"/>
          <w:lang w:val="pt-BR"/>
        </w:rPr>
        <w:t xml:space="preserve"> a importação foi de 10 mil tonelada de Champignon em conserva fornecidos principalmente pela China.</w:t>
      </w:r>
    </w:p>
    <w:p w14:paraId="3DAFA6A3" w14:textId="6CF7A04F" w:rsidR="005432F5" w:rsidRPr="00A61C59" w:rsidRDefault="00A61C59" w:rsidP="005432F5">
      <w:pPr>
        <w:ind w:firstLine="720"/>
        <w:jc w:val="both"/>
        <w:rPr>
          <w:rFonts w:ascii="Arial" w:eastAsia="Arial" w:hAnsi="Arial" w:cs="Arial"/>
          <w:color w:val="000000" w:themeColor="text1"/>
          <w:sz w:val="24"/>
          <w:szCs w:val="24"/>
          <w:lang w:val="pt-BR"/>
        </w:rPr>
      </w:pPr>
      <w:r w:rsidRPr="00A61C59">
        <w:rPr>
          <w:rFonts w:ascii="Arial" w:eastAsia="Arial" w:hAnsi="Arial" w:cs="Arial"/>
          <w:color w:val="000000" w:themeColor="text1"/>
          <w:sz w:val="24"/>
          <w:szCs w:val="24"/>
          <w:lang w:val="pt-BR"/>
        </w:rPr>
        <w:t>Houve um grande crescimento de importação de cogumelos no Brasil exportados pela China desde 2008.</w:t>
      </w:r>
    </w:p>
    <w:p w14:paraId="1698816D" w14:textId="77777777" w:rsidR="005432F5" w:rsidRPr="00B16613" w:rsidRDefault="005432F5" w:rsidP="005432F5">
      <w:pPr>
        <w:jc w:val="both"/>
        <w:rPr>
          <w:rFonts w:ascii="Arial" w:eastAsia="Arial" w:hAnsi="Arial" w:cs="Arial"/>
          <w:color w:val="000000" w:themeColor="text1"/>
          <w:sz w:val="24"/>
          <w:szCs w:val="24"/>
          <w:lang w:val="pt-BR"/>
        </w:rPr>
      </w:pPr>
    </w:p>
    <w:p w14:paraId="73A9EDA3" w14:textId="77777777" w:rsidR="005432F5" w:rsidRDefault="005432F5" w:rsidP="005432F5">
      <w:pPr>
        <w:ind w:firstLine="720"/>
        <w:jc w:val="both"/>
        <w:rPr>
          <w:rFonts w:ascii="Arial" w:eastAsia="Arial" w:hAnsi="Arial" w:cs="Arial"/>
          <w:sz w:val="24"/>
          <w:szCs w:val="24"/>
        </w:rPr>
      </w:pPr>
      <w:r>
        <w:rPr>
          <w:noProof/>
        </w:rPr>
        <w:drawing>
          <wp:inline distT="0" distB="0" distL="0" distR="0" wp14:anchorId="3B748D5C" wp14:editId="015FE6AE">
            <wp:extent cx="5295898" cy="2638425"/>
            <wp:effectExtent l="0" t="0" r="0" b="0"/>
            <wp:docPr id="2091103257" name="Imagem 1355325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55325598"/>
                    <pic:cNvPicPr/>
                  </pic:nvPicPr>
                  <pic:blipFill>
                    <a:blip r:embed="rId10">
                      <a:extLst>
                        <a:ext uri="{28A0092B-C50C-407E-A947-70E740481C1C}">
                          <a14:useLocalDpi xmlns:a14="http://schemas.microsoft.com/office/drawing/2010/main" val="0"/>
                        </a:ext>
                      </a:extLst>
                    </a:blip>
                    <a:stretch>
                      <a:fillRect/>
                    </a:stretch>
                  </pic:blipFill>
                  <pic:spPr>
                    <a:xfrm>
                      <a:off x="0" y="0"/>
                      <a:ext cx="5295898" cy="2638425"/>
                    </a:xfrm>
                    <a:prstGeom prst="rect">
                      <a:avLst/>
                    </a:prstGeom>
                  </pic:spPr>
                </pic:pic>
              </a:graphicData>
            </a:graphic>
          </wp:inline>
        </w:drawing>
      </w:r>
    </w:p>
    <w:p w14:paraId="590E8B83" w14:textId="77777777" w:rsidR="005432F5" w:rsidRDefault="005432F5" w:rsidP="005432F5">
      <w:pPr>
        <w:jc w:val="both"/>
        <w:rPr>
          <w:rFonts w:ascii="Arial" w:eastAsia="Arial" w:hAnsi="Arial" w:cs="Arial"/>
          <w:color w:val="000000" w:themeColor="text1"/>
          <w:sz w:val="24"/>
          <w:szCs w:val="24"/>
        </w:rPr>
      </w:pPr>
    </w:p>
    <w:p w14:paraId="1E0AFFD3" w14:textId="77777777" w:rsidR="005432F5" w:rsidRPr="00B16613" w:rsidRDefault="005432F5" w:rsidP="005432F5">
      <w:pPr>
        <w:ind w:firstLine="720"/>
        <w:jc w:val="both"/>
        <w:rPr>
          <w:rFonts w:ascii="Arial" w:eastAsia="Arial" w:hAnsi="Arial" w:cs="Arial"/>
          <w:color w:val="000000" w:themeColor="text1"/>
          <w:sz w:val="24"/>
          <w:szCs w:val="24"/>
          <w:lang w:val="pt-BR"/>
        </w:rPr>
      </w:pPr>
      <w:r w:rsidRPr="00E44F1C">
        <w:rPr>
          <w:rFonts w:ascii="Arial" w:eastAsia="Arial" w:hAnsi="Arial" w:cs="Arial"/>
          <w:color w:val="000000" w:themeColor="text1"/>
          <w:sz w:val="24"/>
          <w:szCs w:val="24"/>
          <w:lang w:val="pt-BR"/>
        </w:rPr>
        <w:t>Sem ter como competir com o maior produtor mundial os produtores brasileiros passaram a investir no cultivo a na comercialização de cogumelos in natura (sem conservantes), como Shimeji e Shitake</w:t>
      </w:r>
    </w:p>
    <w:p w14:paraId="27051653" w14:textId="77777777" w:rsidR="005432F5" w:rsidRPr="00AB0814" w:rsidRDefault="005432F5" w:rsidP="005432F5">
      <w:pPr>
        <w:jc w:val="center"/>
        <w:rPr>
          <w:rFonts w:ascii="Arial" w:eastAsia="Arial" w:hAnsi="Arial" w:cs="Arial"/>
          <w:b/>
          <w:bCs/>
          <w:sz w:val="24"/>
          <w:szCs w:val="24"/>
          <w:lang w:val="pt-BR"/>
        </w:rPr>
      </w:pPr>
      <w:r w:rsidRPr="00AB0814">
        <w:rPr>
          <w:rFonts w:ascii="Arial" w:eastAsia="Arial" w:hAnsi="Arial" w:cs="Arial"/>
          <w:b/>
          <w:bCs/>
          <w:color w:val="000000" w:themeColor="text1"/>
          <w:sz w:val="24"/>
          <w:szCs w:val="24"/>
          <w:lang w:val="pt-BR"/>
        </w:rPr>
        <w:t>Mercado</w:t>
      </w:r>
    </w:p>
    <w:p w14:paraId="09362B5F" w14:textId="77777777" w:rsidR="005432F5" w:rsidRDefault="005432F5" w:rsidP="005432F5">
      <w:pPr>
        <w:ind w:firstLine="720"/>
        <w:jc w:val="both"/>
        <w:rPr>
          <w:rFonts w:ascii="Arial" w:eastAsia="Arial" w:hAnsi="Arial" w:cs="Arial"/>
          <w:color w:val="000000" w:themeColor="text1"/>
          <w:sz w:val="24"/>
          <w:szCs w:val="24"/>
          <w:lang w:val="pt-BR"/>
        </w:rPr>
      </w:pPr>
      <w:r w:rsidRPr="00E44F1C">
        <w:rPr>
          <w:rFonts w:ascii="Arial" w:eastAsia="Arial" w:hAnsi="Arial" w:cs="Arial"/>
          <w:color w:val="000000" w:themeColor="text1"/>
          <w:sz w:val="24"/>
          <w:szCs w:val="24"/>
          <w:lang w:val="pt-BR"/>
        </w:rPr>
        <w:t xml:space="preserve">No Brasil a produção de cogumelo foi uma das mais beneficiadas com o boom de restaurantes japoneses no Brasil entre 2005 e 2010, além disso, não só no Brasil, mas no mundo todo houve um crescimento de sua importação, como mostrado no gráfico de </w:t>
      </w:r>
      <w:r w:rsidRPr="00E44F1C">
        <w:rPr>
          <w:rFonts w:ascii="Arial" w:eastAsia="Arial" w:hAnsi="Arial" w:cs="Arial"/>
          <w:color w:val="000000" w:themeColor="text1"/>
          <w:sz w:val="24"/>
          <w:szCs w:val="24"/>
          <w:lang w:val="pt-BR"/>
        </w:rPr>
        <w:lastRenderedPageBreak/>
        <w:t>comparação de 2012/2013 disponibilizado pela ANPC (Associação Nacional dos Produtores de Cogumelo):</w:t>
      </w:r>
    </w:p>
    <w:p w14:paraId="7E2A9E58" w14:textId="77777777" w:rsidR="005432F5" w:rsidRPr="00B16613" w:rsidRDefault="005432F5" w:rsidP="005432F5">
      <w:pPr>
        <w:ind w:firstLine="720"/>
        <w:jc w:val="both"/>
        <w:rPr>
          <w:rFonts w:ascii="Arial" w:eastAsia="Arial" w:hAnsi="Arial" w:cs="Arial"/>
          <w:color w:val="000000" w:themeColor="text1"/>
          <w:sz w:val="24"/>
          <w:szCs w:val="24"/>
          <w:lang w:val="pt-BR"/>
        </w:rPr>
      </w:pPr>
    </w:p>
    <w:p w14:paraId="44099712" w14:textId="77777777" w:rsidR="005432F5" w:rsidRDefault="005432F5" w:rsidP="005432F5">
      <w:pPr>
        <w:ind w:firstLine="720"/>
        <w:jc w:val="both"/>
        <w:rPr>
          <w:rFonts w:ascii="Arial" w:eastAsia="Arial" w:hAnsi="Arial" w:cs="Arial"/>
          <w:sz w:val="24"/>
          <w:szCs w:val="24"/>
        </w:rPr>
      </w:pPr>
      <w:r>
        <w:rPr>
          <w:noProof/>
        </w:rPr>
        <w:drawing>
          <wp:inline distT="0" distB="0" distL="0" distR="0" wp14:anchorId="57216180" wp14:editId="36A63F7F">
            <wp:extent cx="4572000" cy="2695575"/>
            <wp:effectExtent l="0" t="0" r="0" b="0"/>
            <wp:docPr id="1600111073" name="Imagem 1663604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63604293"/>
                    <pic:cNvPicPr/>
                  </pic:nvPicPr>
                  <pic:blipFill>
                    <a:blip r:embed="rId11">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14:paraId="3EF5662E" w14:textId="77777777" w:rsidR="005432F5" w:rsidRPr="00B16613" w:rsidRDefault="005432F5" w:rsidP="005432F5">
      <w:pPr>
        <w:ind w:firstLine="720"/>
        <w:jc w:val="both"/>
        <w:rPr>
          <w:rFonts w:ascii="Arial" w:eastAsia="Arial" w:hAnsi="Arial" w:cs="Arial"/>
          <w:sz w:val="24"/>
          <w:szCs w:val="24"/>
          <w:lang w:val="pt-BR"/>
        </w:rPr>
      </w:pPr>
      <w:r w:rsidRPr="00E44F1C">
        <w:rPr>
          <w:rFonts w:ascii="Arial" w:eastAsia="Arial" w:hAnsi="Arial" w:cs="Arial"/>
          <w:color w:val="000000" w:themeColor="text1"/>
          <w:sz w:val="24"/>
          <w:szCs w:val="24"/>
          <w:lang w:val="pt-BR"/>
        </w:rPr>
        <w:t>Com isso a ANPC aproveitou esse repentino interesse pelo alimento e impulsionou as vendas com a realização de ações pontuais em feiras gastronômicas e em eventos de degustação.</w:t>
      </w:r>
    </w:p>
    <w:p w14:paraId="675DC7FA" w14:textId="59AF8830" w:rsidR="005432F5" w:rsidRDefault="005432F5" w:rsidP="005432F5">
      <w:pPr>
        <w:jc w:val="both"/>
        <w:rPr>
          <w:rFonts w:ascii="Arial" w:eastAsia="Arial" w:hAnsi="Arial" w:cs="Arial"/>
          <w:color w:val="000000" w:themeColor="text1"/>
          <w:sz w:val="24"/>
          <w:szCs w:val="24"/>
          <w:lang w:val="pt-BR"/>
        </w:rPr>
      </w:pPr>
      <w:r w:rsidRPr="00E44F1C">
        <w:rPr>
          <w:rFonts w:ascii="Arial" w:eastAsia="Arial" w:hAnsi="Arial" w:cs="Arial"/>
          <w:color w:val="000000" w:themeColor="text1"/>
          <w:sz w:val="24"/>
          <w:szCs w:val="24"/>
          <w:lang w:val="pt-BR"/>
        </w:rPr>
        <w:t>Segundo a ANPC, o mercado de cogumelos internacional movimenta U$35 BI ao ano em todo planeta, tendo expectativa de aumento em 9% para 2021. Sendo seus maiores produtores países do exterior como diz a tabela disponibilizada no site.</w:t>
      </w:r>
    </w:p>
    <w:p w14:paraId="3E08845C" w14:textId="77777777" w:rsidR="00E27535" w:rsidRPr="00B16613" w:rsidRDefault="00E27535" w:rsidP="005432F5">
      <w:pPr>
        <w:jc w:val="both"/>
        <w:rPr>
          <w:rFonts w:ascii="Arial" w:eastAsia="Arial" w:hAnsi="Arial" w:cs="Arial"/>
          <w:color w:val="000000" w:themeColor="text1"/>
          <w:sz w:val="24"/>
          <w:szCs w:val="24"/>
          <w:lang w:val="pt-BR"/>
        </w:rPr>
      </w:pPr>
      <w:bookmarkStart w:id="0" w:name="_GoBack"/>
      <w:bookmarkEnd w:id="0"/>
    </w:p>
    <w:p w14:paraId="13CDB6C9" w14:textId="77777777" w:rsidR="005432F5" w:rsidRPr="00B16613" w:rsidRDefault="005432F5" w:rsidP="005432F5">
      <w:pPr>
        <w:jc w:val="center"/>
        <w:rPr>
          <w:rFonts w:ascii="Arial" w:eastAsia="Arial" w:hAnsi="Arial" w:cs="Arial"/>
          <w:sz w:val="24"/>
          <w:szCs w:val="24"/>
          <w:lang w:val="pt-BR"/>
        </w:rPr>
      </w:pPr>
      <w:r>
        <w:rPr>
          <w:noProof/>
        </w:rPr>
        <w:drawing>
          <wp:inline distT="0" distB="0" distL="0" distR="0" wp14:anchorId="22DEC1D5" wp14:editId="56BEC1EC">
            <wp:extent cx="2643695" cy="2430780"/>
            <wp:effectExtent l="0" t="0" r="4445" b="7620"/>
            <wp:docPr id="1142505059" name="Imagem 36828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6828400"/>
                    <pic:cNvPicPr/>
                  </pic:nvPicPr>
                  <pic:blipFill>
                    <a:blip r:embed="rId12">
                      <a:extLst>
                        <a:ext uri="{28A0092B-C50C-407E-A947-70E740481C1C}">
                          <a14:useLocalDpi xmlns:a14="http://schemas.microsoft.com/office/drawing/2010/main" val="0"/>
                        </a:ext>
                      </a:extLst>
                    </a:blip>
                    <a:stretch>
                      <a:fillRect/>
                    </a:stretch>
                  </pic:blipFill>
                  <pic:spPr>
                    <a:xfrm>
                      <a:off x="0" y="0"/>
                      <a:ext cx="2646234" cy="2433115"/>
                    </a:xfrm>
                    <a:prstGeom prst="rect">
                      <a:avLst/>
                    </a:prstGeom>
                  </pic:spPr>
                </pic:pic>
              </a:graphicData>
            </a:graphic>
          </wp:inline>
        </w:drawing>
      </w:r>
    </w:p>
    <w:p w14:paraId="5249E4ED" w14:textId="77777777" w:rsidR="00E27535" w:rsidRDefault="00E27535" w:rsidP="005432F5">
      <w:pPr>
        <w:jc w:val="center"/>
        <w:rPr>
          <w:rFonts w:ascii="Arial" w:eastAsia="Arial" w:hAnsi="Arial" w:cs="Arial"/>
          <w:b/>
          <w:bCs/>
          <w:color w:val="000000" w:themeColor="text1"/>
          <w:sz w:val="24"/>
          <w:szCs w:val="24"/>
          <w:lang w:val="pt-BR"/>
        </w:rPr>
      </w:pPr>
    </w:p>
    <w:p w14:paraId="6FFF6950" w14:textId="77777777" w:rsidR="00E27535" w:rsidRDefault="00E27535" w:rsidP="005432F5">
      <w:pPr>
        <w:jc w:val="center"/>
        <w:rPr>
          <w:rFonts w:ascii="Arial" w:eastAsia="Arial" w:hAnsi="Arial" w:cs="Arial"/>
          <w:b/>
          <w:bCs/>
          <w:color w:val="000000" w:themeColor="text1"/>
          <w:sz w:val="24"/>
          <w:szCs w:val="24"/>
          <w:lang w:val="pt-BR"/>
        </w:rPr>
      </w:pPr>
    </w:p>
    <w:p w14:paraId="7D4EF8E6" w14:textId="77777777" w:rsidR="00E27535" w:rsidRDefault="00E27535" w:rsidP="005432F5">
      <w:pPr>
        <w:jc w:val="center"/>
        <w:rPr>
          <w:rFonts w:ascii="Arial" w:eastAsia="Arial" w:hAnsi="Arial" w:cs="Arial"/>
          <w:b/>
          <w:bCs/>
          <w:color w:val="000000" w:themeColor="text1"/>
          <w:sz w:val="24"/>
          <w:szCs w:val="24"/>
          <w:lang w:val="pt-BR"/>
        </w:rPr>
      </w:pPr>
    </w:p>
    <w:p w14:paraId="55EA0540" w14:textId="347811C8" w:rsidR="005432F5" w:rsidRPr="00AB0814" w:rsidRDefault="005432F5" w:rsidP="005432F5">
      <w:pPr>
        <w:jc w:val="center"/>
        <w:rPr>
          <w:rFonts w:ascii="Arial" w:eastAsia="Arial" w:hAnsi="Arial" w:cs="Arial"/>
          <w:b/>
          <w:bCs/>
          <w:sz w:val="24"/>
          <w:szCs w:val="24"/>
          <w:lang w:val="pt-BR"/>
        </w:rPr>
      </w:pPr>
      <w:r w:rsidRPr="00AB0814">
        <w:rPr>
          <w:rFonts w:ascii="Arial" w:eastAsia="Arial" w:hAnsi="Arial" w:cs="Arial"/>
          <w:b/>
          <w:bCs/>
          <w:color w:val="000000" w:themeColor="text1"/>
          <w:sz w:val="24"/>
          <w:szCs w:val="24"/>
          <w:lang w:val="pt-BR"/>
        </w:rPr>
        <w:t>Benefícios do consumo de cogumelo</w:t>
      </w:r>
    </w:p>
    <w:p w14:paraId="0DD845FD" w14:textId="77777777" w:rsidR="005432F5" w:rsidRPr="00B16613" w:rsidRDefault="005432F5" w:rsidP="005432F5">
      <w:pPr>
        <w:ind w:firstLine="720"/>
        <w:jc w:val="both"/>
        <w:rPr>
          <w:rFonts w:ascii="Arial" w:eastAsia="Arial" w:hAnsi="Arial" w:cs="Arial"/>
          <w:color w:val="000000" w:themeColor="text1"/>
          <w:sz w:val="24"/>
          <w:szCs w:val="24"/>
          <w:lang w:val="pt-BR"/>
        </w:rPr>
      </w:pPr>
      <w:r w:rsidRPr="00E44F1C">
        <w:rPr>
          <w:rFonts w:ascii="Arial" w:eastAsia="Arial" w:hAnsi="Arial" w:cs="Arial"/>
          <w:color w:val="000000" w:themeColor="text1"/>
          <w:sz w:val="24"/>
          <w:szCs w:val="24"/>
          <w:lang w:val="pt-BR"/>
        </w:rPr>
        <w:t>Segundo o jornal  Correio Braziliense, os cogumelos são ricos em vitaminas B e C, fibras e sais minerais, como o fósforo, potássio, cálcio, sódio e ferro, eles podem prevenir o câncer e reduzir os efeitos colaterais da quimioterapia, podem ser usados na perda de peso pois aumentam a saciedade, eles melhoram o funcionamento intestinal, podendo aumentar a imunidade além de diminuir o colesterol.</w:t>
      </w:r>
    </w:p>
    <w:p w14:paraId="3D01B74E" w14:textId="77777777" w:rsidR="005432F5" w:rsidRDefault="005432F5" w:rsidP="005432F5">
      <w:pPr>
        <w:jc w:val="both"/>
        <w:rPr>
          <w:rFonts w:ascii="Arial" w:eastAsia="Arial" w:hAnsi="Arial" w:cs="Arial"/>
          <w:color w:val="000000" w:themeColor="text1"/>
          <w:sz w:val="24"/>
          <w:szCs w:val="24"/>
          <w:lang w:val="pt-BR"/>
        </w:rPr>
      </w:pPr>
    </w:p>
    <w:p w14:paraId="05E1EE40" w14:textId="77777777" w:rsidR="005432F5" w:rsidRPr="003E2DD3" w:rsidRDefault="005432F5" w:rsidP="005432F5">
      <w:pPr>
        <w:jc w:val="both"/>
        <w:rPr>
          <w:rFonts w:ascii="Arial" w:eastAsia="Arial" w:hAnsi="Arial" w:cs="Arial"/>
          <w:b/>
          <w:bCs/>
          <w:sz w:val="24"/>
          <w:szCs w:val="24"/>
          <w:lang w:val="pt-BR"/>
        </w:rPr>
      </w:pPr>
      <w:r w:rsidRPr="003E2DD3">
        <w:rPr>
          <w:rFonts w:ascii="Arial" w:eastAsia="Arial" w:hAnsi="Arial" w:cs="Arial"/>
          <w:b/>
          <w:bCs/>
          <w:color w:val="000000" w:themeColor="text1"/>
          <w:sz w:val="24"/>
          <w:szCs w:val="24"/>
          <w:lang w:val="pt-BR"/>
        </w:rPr>
        <w:t>CLIENTE / USUÁRIO DA SOLUÇÃO</w:t>
      </w:r>
    </w:p>
    <w:p w14:paraId="477DC898" w14:textId="4061320D" w:rsidR="005432F5" w:rsidRDefault="005432F5" w:rsidP="00A61C59">
      <w:pPr>
        <w:ind w:firstLine="720"/>
        <w:jc w:val="both"/>
        <w:rPr>
          <w:rFonts w:ascii="Arial" w:eastAsia="Arial" w:hAnsi="Arial" w:cs="Arial"/>
          <w:color w:val="000000" w:themeColor="text1"/>
          <w:sz w:val="24"/>
          <w:szCs w:val="24"/>
          <w:lang w:val="pt-BR"/>
        </w:rPr>
      </w:pPr>
      <w:r w:rsidRPr="00E44F1C">
        <w:rPr>
          <w:rFonts w:ascii="Arial" w:eastAsia="Arial" w:hAnsi="Arial" w:cs="Arial"/>
          <w:color w:val="000000" w:themeColor="text1"/>
          <w:sz w:val="24"/>
          <w:szCs w:val="24"/>
          <w:lang w:val="pt-BR"/>
        </w:rPr>
        <w:t>N</w:t>
      </w:r>
      <w:r w:rsidR="00E27535">
        <w:rPr>
          <w:rFonts w:ascii="Arial" w:eastAsia="Arial" w:hAnsi="Arial" w:cs="Arial"/>
          <w:color w:val="000000" w:themeColor="text1"/>
          <w:sz w:val="24"/>
          <w:szCs w:val="24"/>
          <w:lang w:val="pt-BR"/>
        </w:rPr>
        <w:t>ós</w:t>
      </w:r>
      <w:r w:rsidR="00A61C59">
        <w:rPr>
          <w:rFonts w:ascii="Arial" w:eastAsia="Arial" w:hAnsi="Arial" w:cs="Arial"/>
          <w:color w:val="000000" w:themeColor="text1"/>
          <w:sz w:val="24"/>
          <w:szCs w:val="24"/>
          <w:lang w:val="pt-BR"/>
        </w:rPr>
        <w:t xml:space="preserve"> </w:t>
      </w:r>
      <w:r w:rsidR="00E27535">
        <w:rPr>
          <w:rFonts w:ascii="Arial" w:eastAsia="Arial" w:hAnsi="Arial" w:cs="Arial"/>
          <w:color w:val="000000" w:themeColor="text1"/>
          <w:sz w:val="24"/>
          <w:szCs w:val="24"/>
          <w:lang w:val="pt-BR"/>
        </w:rPr>
        <w:t>visamos o</w:t>
      </w:r>
      <w:r w:rsidR="00A61C59">
        <w:rPr>
          <w:rFonts w:ascii="Arial" w:eastAsia="Arial" w:hAnsi="Arial" w:cs="Arial"/>
          <w:color w:val="000000" w:themeColor="text1"/>
          <w:sz w:val="24"/>
          <w:szCs w:val="24"/>
          <w:lang w:val="pt-BR"/>
        </w:rPr>
        <w:t xml:space="preserve"> público </w:t>
      </w:r>
      <w:r w:rsidR="00E27535">
        <w:rPr>
          <w:rFonts w:ascii="Arial" w:eastAsia="Arial" w:hAnsi="Arial" w:cs="Arial"/>
          <w:color w:val="000000" w:themeColor="text1"/>
          <w:sz w:val="24"/>
          <w:szCs w:val="24"/>
          <w:lang w:val="pt-BR"/>
        </w:rPr>
        <w:t>de</w:t>
      </w:r>
      <w:r w:rsidR="00A61C59">
        <w:rPr>
          <w:rFonts w:ascii="Arial" w:eastAsia="Arial" w:hAnsi="Arial" w:cs="Arial"/>
          <w:color w:val="000000" w:themeColor="text1"/>
          <w:sz w:val="24"/>
          <w:szCs w:val="24"/>
          <w:lang w:val="pt-BR"/>
        </w:rPr>
        <w:t xml:space="preserve"> </w:t>
      </w:r>
      <w:r w:rsidRPr="00E44F1C">
        <w:rPr>
          <w:rFonts w:ascii="Arial" w:eastAsia="Arial" w:hAnsi="Arial" w:cs="Arial"/>
          <w:color w:val="000000" w:themeColor="text1"/>
          <w:sz w:val="24"/>
          <w:szCs w:val="24"/>
          <w:lang w:val="pt-BR"/>
        </w:rPr>
        <w:t xml:space="preserve">produtores </w:t>
      </w:r>
      <w:r w:rsidR="00E27535">
        <w:rPr>
          <w:rFonts w:ascii="Arial" w:eastAsia="Arial" w:hAnsi="Arial" w:cs="Arial"/>
          <w:color w:val="000000" w:themeColor="text1"/>
          <w:sz w:val="24"/>
          <w:szCs w:val="24"/>
          <w:lang w:val="pt-BR"/>
        </w:rPr>
        <w:t>de cogumelos brasileiros, porém os usuários da nossa solução podem ser pessoas de todos os setores que necessitem de monitoramento de temperatura e umidade.</w:t>
      </w:r>
      <w:r w:rsidR="00A61C59">
        <w:rPr>
          <w:rFonts w:ascii="Arial" w:eastAsia="Arial" w:hAnsi="Arial" w:cs="Arial"/>
          <w:color w:val="000000" w:themeColor="text1"/>
          <w:sz w:val="24"/>
          <w:szCs w:val="24"/>
          <w:lang w:val="pt-BR"/>
        </w:rPr>
        <w:t xml:space="preserve"> </w:t>
      </w:r>
    </w:p>
    <w:p w14:paraId="76819F6E" w14:textId="3376E088" w:rsidR="005432F5" w:rsidRPr="00B16613" w:rsidRDefault="005432F5" w:rsidP="005432F5">
      <w:pPr>
        <w:ind w:firstLine="720"/>
        <w:jc w:val="both"/>
        <w:rPr>
          <w:rFonts w:ascii="Arial" w:eastAsia="Arial" w:hAnsi="Arial" w:cs="Arial"/>
          <w:sz w:val="24"/>
          <w:szCs w:val="24"/>
          <w:lang w:val="pt-BR"/>
        </w:rPr>
      </w:pPr>
    </w:p>
    <w:p w14:paraId="65CE3485" w14:textId="77777777" w:rsidR="005432F5" w:rsidRPr="003E2DD3" w:rsidRDefault="005432F5" w:rsidP="003E2DD3">
      <w:pPr>
        <w:jc w:val="both"/>
        <w:rPr>
          <w:rFonts w:ascii="Arial" w:eastAsia="Arial" w:hAnsi="Arial" w:cs="Arial"/>
          <w:b/>
          <w:bCs/>
          <w:sz w:val="24"/>
          <w:szCs w:val="24"/>
          <w:lang w:val="pt-BR"/>
        </w:rPr>
      </w:pPr>
      <w:r w:rsidRPr="003E2DD3">
        <w:rPr>
          <w:rFonts w:ascii="Arial" w:eastAsia="Arial" w:hAnsi="Arial" w:cs="Arial"/>
          <w:b/>
          <w:bCs/>
          <w:color w:val="000000" w:themeColor="text1"/>
          <w:sz w:val="24"/>
          <w:szCs w:val="24"/>
          <w:lang w:val="pt-BR"/>
        </w:rPr>
        <w:t>FUNCIONALIDADES DA SOLUÇÃO</w:t>
      </w:r>
    </w:p>
    <w:p w14:paraId="71E13089" w14:textId="6BC9E999" w:rsidR="51E75C59" w:rsidRPr="00E27535" w:rsidRDefault="005432F5" w:rsidP="00E27535">
      <w:pPr>
        <w:ind w:firstLine="720"/>
        <w:jc w:val="both"/>
        <w:rPr>
          <w:rFonts w:ascii="Arial" w:eastAsia="Arial" w:hAnsi="Arial" w:cs="Arial"/>
          <w:color w:val="000000" w:themeColor="text1"/>
          <w:sz w:val="24"/>
          <w:szCs w:val="24"/>
          <w:lang w:val="pt-BR"/>
        </w:rPr>
      </w:pPr>
      <w:r w:rsidRPr="00E44F1C">
        <w:rPr>
          <w:rFonts w:ascii="Arial" w:eastAsia="Arial" w:hAnsi="Arial" w:cs="Arial"/>
          <w:color w:val="000000" w:themeColor="text1"/>
          <w:sz w:val="24"/>
          <w:szCs w:val="24"/>
          <w:lang w:val="pt-BR"/>
        </w:rPr>
        <w:t xml:space="preserve">Para solucionarmos os problemas e desafios da produção de cogumelos e impulsionarmos a fungicultura no Brasil, nós usaremos um Banco de dados em nuvem, armazenando informações de temperatura e umidade coletadas por sensores instalados nas câmaras de produção. Esses dados, ao serem disponibilizados, potencializarão a capacidade de maior produção e de </w:t>
      </w:r>
      <w:proofErr w:type="gramStart"/>
      <w:r w:rsidRPr="00E44F1C">
        <w:rPr>
          <w:rFonts w:ascii="Arial" w:eastAsia="Arial" w:hAnsi="Arial" w:cs="Arial"/>
          <w:color w:val="000000" w:themeColor="text1"/>
          <w:sz w:val="24"/>
          <w:szCs w:val="24"/>
          <w:lang w:val="pt-BR"/>
        </w:rPr>
        <w:t>melhores</w:t>
      </w:r>
      <w:proofErr w:type="gramEnd"/>
      <w:r w:rsidRPr="00E44F1C">
        <w:rPr>
          <w:rFonts w:ascii="Arial" w:eastAsia="Arial" w:hAnsi="Arial" w:cs="Arial"/>
          <w:color w:val="000000" w:themeColor="text1"/>
          <w:sz w:val="24"/>
          <w:szCs w:val="24"/>
          <w:lang w:val="pt-BR"/>
        </w:rPr>
        <w:t xml:space="preserve"> resultados por espécie de cogumelo.</w:t>
      </w:r>
      <w:r>
        <w:rPr>
          <w:rFonts w:ascii="Arial" w:eastAsia="Arial" w:hAnsi="Arial" w:cs="Arial"/>
          <w:color w:val="000000" w:themeColor="text1"/>
          <w:sz w:val="24"/>
          <w:szCs w:val="24"/>
          <w:lang w:val="pt-BR"/>
        </w:rPr>
        <w:t xml:space="preserve"> P</w:t>
      </w:r>
      <w:r w:rsidRPr="00E44F1C">
        <w:rPr>
          <w:rFonts w:ascii="Arial" w:eastAsia="Arial" w:hAnsi="Arial" w:cs="Arial"/>
          <w:color w:val="000000" w:themeColor="text1"/>
          <w:sz w:val="24"/>
          <w:szCs w:val="24"/>
          <w:lang w:val="pt-BR"/>
        </w:rPr>
        <w:t>ara que os clientes possam reproduzir em seus cultivos controlando sua temperatura para que se alinhem com nossos dados, conseguindo assim uma maior produção, consequentemente uma maior rentabilidade. As informações serão disponibilizadas por meio de gráficos e</w:t>
      </w:r>
      <w:r>
        <w:rPr>
          <w:rFonts w:ascii="Arial" w:eastAsia="Arial" w:hAnsi="Arial" w:cs="Arial"/>
          <w:color w:val="000000" w:themeColor="text1"/>
          <w:sz w:val="24"/>
          <w:szCs w:val="24"/>
          <w:lang w:val="pt-BR"/>
        </w:rPr>
        <w:t xml:space="preserve"> </w:t>
      </w:r>
      <w:r w:rsidRPr="00E44F1C">
        <w:rPr>
          <w:rFonts w:ascii="Arial" w:eastAsia="Arial" w:hAnsi="Arial" w:cs="Arial"/>
          <w:color w:val="000000" w:themeColor="text1"/>
          <w:sz w:val="24"/>
          <w:szCs w:val="24"/>
          <w:lang w:val="pt-BR"/>
        </w:rPr>
        <w:t>relatórios.</w:t>
      </w:r>
    </w:p>
    <w:sectPr w:rsidR="51E75C59" w:rsidRPr="00E27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4C37"/>
    <w:multiLevelType w:val="hybridMultilevel"/>
    <w:tmpl w:val="3508FC62"/>
    <w:lvl w:ilvl="0" w:tplc="F6B2B208">
      <w:start w:val="1"/>
      <w:numFmt w:val="bullet"/>
      <w:lvlText w:val=""/>
      <w:lvlJc w:val="left"/>
      <w:pPr>
        <w:ind w:left="720" w:hanging="360"/>
      </w:pPr>
      <w:rPr>
        <w:rFonts w:ascii="Symbol" w:hAnsi="Symbol" w:hint="default"/>
      </w:rPr>
    </w:lvl>
    <w:lvl w:ilvl="1" w:tplc="5208903C">
      <w:start w:val="1"/>
      <w:numFmt w:val="bullet"/>
      <w:lvlText w:val="o"/>
      <w:lvlJc w:val="left"/>
      <w:pPr>
        <w:ind w:left="1440" w:hanging="360"/>
      </w:pPr>
      <w:rPr>
        <w:rFonts w:ascii="Courier New" w:hAnsi="Courier New" w:hint="default"/>
      </w:rPr>
    </w:lvl>
    <w:lvl w:ilvl="2" w:tplc="C9D0CF38">
      <w:start w:val="1"/>
      <w:numFmt w:val="bullet"/>
      <w:lvlText w:val=""/>
      <w:lvlJc w:val="left"/>
      <w:pPr>
        <w:ind w:left="2160" w:hanging="360"/>
      </w:pPr>
      <w:rPr>
        <w:rFonts w:ascii="Wingdings" w:hAnsi="Wingdings" w:hint="default"/>
      </w:rPr>
    </w:lvl>
    <w:lvl w:ilvl="3" w:tplc="2034AB06">
      <w:start w:val="1"/>
      <w:numFmt w:val="bullet"/>
      <w:lvlText w:val=""/>
      <w:lvlJc w:val="left"/>
      <w:pPr>
        <w:ind w:left="2880" w:hanging="360"/>
      </w:pPr>
      <w:rPr>
        <w:rFonts w:ascii="Symbol" w:hAnsi="Symbol" w:hint="default"/>
      </w:rPr>
    </w:lvl>
    <w:lvl w:ilvl="4" w:tplc="A81E1246">
      <w:start w:val="1"/>
      <w:numFmt w:val="bullet"/>
      <w:lvlText w:val="o"/>
      <w:lvlJc w:val="left"/>
      <w:pPr>
        <w:ind w:left="3600" w:hanging="360"/>
      </w:pPr>
      <w:rPr>
        <w:rFonts w:ascii="Courier New" w:hAnsi="Courier New" w:hint="default"/>
      </w:rPr>
    </w:lvl>
    <w:lvl w:ilvl="5" w:tplc="457E7AF2">
      <w:start w:val="1"/>
      <w:numFmt w:val="bullet"/>
      <w:lvlText w:val=""/>
      <w:lvlJc w:val="left"/>
      <w:pPr>
        <w:ind w:left="4320" w:hanging="360"/>
      </w:pPr>
      <w:rPr>
        <w:rFonts w:ascii="Wingdings" w:hAnsi="Wingdings" w:hint="default"/>
      </w:rPr>
    </w:lvl>
    <w:lvl w:ilvl="6" w:tplc="16FE8ED0">
      <w:start w:val="1"/>
      <w:numFmt w:val="bullet"/>
      <w:lvlText w:val=""/>
      <w:lvlJc w:val="left"/>
      <w:pPr>
        <w:ind w:left="5040" w:hanging="360"/>
      </w:pPr>
      <w:rPr>
        <w:rFonts w:ascii="Symbol" w:hAnsi="Symbol" w:hint="default"/>
      </w:rPr>
    </w:lvl>
    <w:lvl w:ilvl="7" w:tplc="5C42A7F2">
      <w:start w:val="1"/>
      <w:numFmt w:val="bullet"/>
      <w:lvlText w:val="o"/>
      <w:lvlJc w:val="left"/>
      <w:pPr>
        <w:ind w:left="5760" w:hanging="360"/>
      </w:pPr>
      <w:rPr>
        <w:rFonts w:ascii="Courier New" w:hAnsi="Courier New" w:hint="default"/>
      </w:rPr>
    </w:lvl>
    <w:lvl w:ilvl="8" w:tplc="931E6E30">
      <w:start w:val="1"/>
      <w:numFmt w:val="bullet"/>
      <w:lvlText w:val=""/>
      <w:lvlJc w:val="left"/>
      <w:pPr>
        <w:ind w:left="6480" w:hanging="360"/>
      </w:pPr>
      <w:rPr>
        <w:rFonts w:ascii="Wingdings" w:hAnsi="Wingdings" w:hint="default"/>
      </w:rPr>
    </w:lvl>
  </w:abstractNum>
  <w:abstractNum w:abstractNumId="1" w15:restartNumberingAfterBreak="0">
    <w:nsid w:val="4453675F"/>
    <w:multiLevelType w:val="hybridMultilevel"/>
    <w:tmpl w:val="0C686416"/>
    <w:lvl w:ilvl="0" w:tplc="09C63E74">
      <w:start w:val="1"/>
      <w:numFmt w:val="bullet"/>
      <w:lvlText w:val=""/>
      <w:lvlJc w:val="left"/>
      <w:pPr>
        <w:ind w:left="720" w:hanging="360"/>
      </w:pPr>
      <w:rPr>
        <w:rFonts w:ascii="Symbol" w:hAnsi="Symbol" w:hint="default"/>
      </w:rPr>
    </w:lvl>
    <w:lvl w:ilvl="1" w:tplc="74B01AA4">
      <w:start w:val="1"/>
      <w:numFmt w:val="bullet"/>
      <w:lvlText w:val="o"/>
      <w:lvlJc w:val="left"/>
      <w:pPr>
        <w:ind w:left="1440" w:hanging="360"/>
      </w:pPr>
      <w:rPr>
        <w:rFonts w:ascii="Courier New" w:hAnsi="Courier New" w:hint="default"/>
      </w:rPr>
    </w:lvl>
    <w:lvl w:ilvl="2" w:tplc="65FE25B4">
      <w:start w:val="1"/>
      <w:numFmt w:val="bullet"/>
      <w:lvlText w:val=""/>
      <w:lvlJc w:val="left"/>
      <w:pPr>
        <w:ind w:left="2160" w:hanging="360"/>
      </w:pPr>
      <w:rPr>
        <w:rFonts w:ascii="Wingdings" w:hAnsi="Wingdings" w:hint="default"/>
      </w:rPr>
    </w:lvl>
    <w:lvl w:ilvl="3" w:tplc="CCFC68DC">
      <w:start w:val="1"/>
      <w:numFmt w:val="bullet"/>
      <w:lvlText w:val=""/>
      <w:lvlJc w:val="left"/>
      <w:pPr>
        <w:ind w:left="2880" w:hanging="360"/>
      </w:pPr>
      <w:rPr>
        <w:rFonts w:ascii="Symbol" w:hAnsi="Symbol" w:hint="default"/>
      </w:rPr>
    </w:lvl>
    <w:lvl w:ilvl="4" w:tplc="3EB88A80">
      <w:start w:val="1"/>
      <w:numFmt w:val="bullet"/>
      <w:lvlText w:val="o"/>
      <w:lvlJc w:val="left"/>
      <w:pPr>
        <w:ind w:left="3600" w:hanging="360"/>
      </w:pPr>
      <w:rPr>
        <w:rFonts w:ascii="Courier New" w:hAnsi="Courier New" w:hint="default"/>
      </w:rPr>
    </w:lvl>
    <w:lvl w:ilvl="5" w:tplc="F0FA2FF8">
      <w:start w:val="1"/>
      <w:numFmt w:val="bullet"/>
      <w:lvlText w:val=""/>
      <w:lvlJc w:val="left"/>
      <w:pPr>
        <w:ind w:left="4320" w:hanging="360"/>
      </w:pPr>
      <w:rPr>
        <w:rFonts w:ascii="Wingdings" w:hAnsi="Wingdings" w:hint="default"/>
      </w:rPr>
    </w:lvl>
    <w:lvl w:ilvl="6" w:tplc="B3D2EB62">
      <w:start w:val="1"/>
      <w:numFmt w:val="bullet"/>
      <w:lvlText w:val=""/>
      <w:lvlJc w:val="left"/>
      <w:pPr>
        <w:ind w:left="5040" w:hanging="360"/>
      </w:pPr>
      <w:rPr>
        <w:rFonts w:ascii="Symbol" w:hAnsi="Symbol" w:hint="default"/>
      </w:rPr>
    </w:lvl>
    <w:lvl w:ilvl="7" w:tplc="8EBA0930">
      <w:start w:val="1"/>
      <w:numFmt w:val="bullet"/>
      <w:lvlText w:val="o"/>
      <w:lvlJc w:val="left"/>
      <w:pPr>
        <w:ind w:left="5760" w:hanging="360"/>
      </w:pPr>
      <w:rPr>
        <w:rFonts w:ascii="Courier New" w:hAnsi="Courier New" w:hint="default"/>
      </w:rPr>
    </w:lvl>
    <w:lvl w:ilvl="8" w:tplc="CF5A2C0C">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D5D168"/>
    <w:rsid w:val="00213CA3"/>
    <w:rsid w:val="00331DD7"/>
    <w:rsid w:val="00332E6D"/>
    <w:rsid w:val="003B275A"/>
    <w:rsid w:val="003E2DD3"/>
    <w:rsid w:val="005432F5"/>
    <w:rsid w:val="00663CC4"/>
    <w:rsid w:val="00A61C59"/>
    <w:rsid w:val="00B16613"/>
    <w:rsid w:val="00C413FA"/>
    <w:rsid w:val="00E13AEE"/>
    <w:rsid w:val="00E27535"/>
    <w:rsid w:val="00E44F1C"/>
    <w:rsid w:val="00F831D0"/>
    <w:rsid w:val="0114968C"/>
    <w:rsid w:val="023E6813"/>
    <w:rsid w:val="02AB1EB3"/>
    <w:rsid w:val="02EDC633"/>
    <w:rsid w:val="048EBC32"/>
    <w:rsid w:val="05E95982"/>
    <w:rsid w:val="077797CA"/>
    <w:rsid w:val="077951EF"/>
    <w:rsid w:val="078800E7"/>
    <w:rsid w:val="0790F99D"/>
    <w:rsid w:val="07FB3776"/>
    <w:rsid w:val="08A38DE0"/>
    <w:rsid w:val="09732C4B"/>
    <w:rsid w:val="09A92385"/>
    <w:rsid w:val="0BC6936C"/>
    <w:rsid w:val="0CD84F78"/>
    <w:rsid w:val="0D11680D"/>
    <w:rsid w:val="0DAFB89F"/>
    <w:rsid w:val="0DE56CB2"/>
    <w:rsid w:val="0E7C5FB5"/>
    <w:rsid w:val="11518A4B"/>
    <w:rsid w:val="11741048"/>
    <w:rsid w:val="11D93C2A"/>
    <w:rsid w:val="1228BA79"/>
    <w:rsid w:val="14300900"/>
    <w:rsid w:val="14561700"/>
    <w:rsid w:val="14B6D8A1"/>
    <w:rsid w:val="1570BCDB"/>
    <w:rsid w:val="15C6CBA7"/>
    <w:rsid w:val="15F17A17"/>
    <w:rsid w:val="16160A70"/>
    <w:rsid w:val="1621E76C"/>
    <w:rsid w:val="1625053B"/>
    <w:rsid w:val="1631141D"/>
    <w:rsid w:val="17E3336F"/>
    <w:rsid w:val="18FACFFA"/>
    <w:rsid w:val="19610221"/>
    <w:rsid w:val="19C7859A"/>
    <w:rsid w:val="19E15AA8"/>
    <w:rsid w:val="19E40EE7"/>
    <w:rsid w:val="1A201612"/>
    <w:rsid w:val="1A25843B"/>
    <w:rsid w:val="1A33776A"/>
    <w:rsid w:val="1AEC00E4"/>
    <w:rsid w:val="1AF8E6C2"/>
    <w:rsid w:val="1BA7B6BE"/>
    <w:rsid w:val="1D0B2ECC"/>
    <w:rsid w:val="1D82C494"/>
    <w:rsid w:val="1E232DD5"/>
    <w:rsid w:val="1E38544E"/>
    <w:rsid w:val="1E6F336B"/>
    <w:rsid w:val="1EDD02F7"/>
    <w:rsid w:val="1F91430E"/>
    <w:rsid w:val="20257668"/>
    <w:rsid w:val="204051E6"/>
    <w:rsid w:val="2059D076"/>
    <w:rsid w:val="21E1208D"/>
    <w:rsid w:val="21EB6226"/>
    <w:rsid w:val="2200F996"/>
    <w:rsid w:val="221788CC"/>
    <w:rsid w:val="227822CB"/>
    <w:rsid w:val="22C7CBB5"/>
    <w:rsid w:val="234C35F4"/>
    <w:rsid w:val="235701F4"/>
    <w:rsid w:val="23BBEB6E"/>
    <w:rsid w:val="24275D95"/>
    <w:rsid w:val="243E48FF"/>
    <w:rsid w:val="249FB236"/>
    <w:rsid w:val="24BB6FA2"/>
    <w:rsid w:val="25A576CE"/>
    <w:rsid w:val="25B1C46B"/>
    <w:rsid w:val="271D3838"/>
    <w:rsid w:val="2755C782"/>
    <w:rsid w:val="27D657A4"/>
    <w:rsid w:val="27F07FC0"/>
    <w:rsid w:val="29778258"/>
    <w:rsid w:val="2991F7AE"/>
    <w:rsid w:val="29FC61EC"/>
    <w:rsid w:val="2A6F4577"/>
    <w:rsid w:val="2AA7F66E"/>
    <w:rsid w:val="2CDBFA54"/>
    <w:rsid w:val="2D84F019"/>
    <w:rsid w:val="2D97EC9C"/>
    <w:rsid w:val="2EA81332"/>
    <w:rsid w:val="2F0045BF"/>
    <w:rsid w:val="2F7957D8"/>
    <w:rsid w:val="2FB43D2F"/>
    <w:rsid w:val="30A6F092"/>
    <w:rsid w:val="30D2B84D"/>
    <w:rsid w:val="318BB633"/>
    <w:rsid w:val="319094FB"/>
    <w:rsid w:val="325CB65F"/>
    <w:rsid w:val="326E6B9B"/>
    <w:rsid w:val="337B9B3C"/>
    <w:rsid w:val="3397497B"/>
    <w:rsid w:val="34670E65"/>
    <w:rsid w:val="3518746D"/>
    <w:rsid w:val="35B3BF7C"/>
    <w:rsid w:val="35BC7015"/>
    <w:rsid w:val="35CAF1C7"/>
    <w:rsid w:val="365036C7"/>
    <w:rsid w:val="36838947"/>
    <w:rsid w:val="36903D20"/>
    <w:rsid w:val="36FEEEFE"/>
    <w:rsid w:val="3747E545"/>
    <w:rsid w:val="37E0E5A8"/>
    <w:rsid w:val="392A1505"/>
    <w:rsid w:val="394EEDB5"/>
    <w:rsid w:val="39E78298"/>
    <w:rsid w:val="3A286858"/>
    <w:rsid w:val="3A9ED526"/>
    <w:rsid w:val="3ACD5BA7"/>
    <w:rsid w:val="3BD248D0"/>
    <w:rsid w:val="3C907465"/>
    <w:rsid w:val="3CD56B2A"/>
    <w:rsid w:val="3D03E68F"/>
    <w:rsid w:val="3D288017"/>
    <w:rsid w:val="3E2A5A7B"/>
    <w:rsid w:val="3F71CF94"/>
    <w:rsid w:val="3FC601ED"/>
    <w:rsid w:val="40123BD1"/>
    <w:rsid w:val="402A7D82"/>
    <w:rsid w:val="412CA6D0"/>
    <w:rsid w:val="423D37E1"/>
    <w:rsid w:val="426CEDA9"/>
    <w:rsid w:val="426E5394"/>
    <w:rsid w:val="43602782"/>
    <w:rsid w:val="4475BCAB"/>
    <w:rsid w:val="4509BFC5"/>
    <w:rsid w:val="452EE0D9"/>
    <w:rsid w:val="455F6150"/>
    <w:rsid w:val="459E17DB"/>
    <w:rsid w:val="46871952"/>
    <w:rsid w:val="46872029"/>
    <w:rsid w:val="46CD1DCF"/>
    <w:rsid w:val="47E4105C"/>
    <w:rsid w:val="487885F7"/>
    <w:rsid w:val="49C84788"/>
    <w:rsid w:val="4A65FBD6"/>
    <w:rsid w:val="4AA70666"/>
    <w:rsid w:val="4ABBD7AA"/>
    <w:rsid w:val="4ADB452E"/>
    <w:rsid w:val="4B8D4554"/>
    <w:rsid w:val="4BD5D168"/>
    <w:rsid w:val="4C215E2E"/>
    <w:rsid w:val="4C6C6B95"/>
    <w:rsid w:val="4D21A439"/>
    <w:rsid w:val="4D37027E"/>
    <w:rsid w:val="4D455AAA"/>
    <w:rsid w:val="4D892885"/>
    <w:rsid w:val="4E2DE2FD"/>
    <w:rsid w:val="4E4A0BE3"/>
    <w:rsid w:val="4E8DC449"/>
    <w:rsid w:val="4EB7D2C6"/>
    <w:rsid w:val="4FD0CE96"/>
    <w:rsid w:val="5052AFFD"/>
    <w:rsid w:val="50C8A09E"/>
    <w:rsid w:val="514F279D"/>
    <w:rsid w:val="51E75C59"/>
    <w:rsid w:val="528524C2"/>
    <w:rsid w:val="5348DDC4"/>
    <w:rsid w:val="5377F9DB"/>
    <w:rsid w:val="537DD37A"/>
    <w:rsid w:val="54448652"/>
    <w:rsid w:val="54BE43BD"/>
    <w:rsid w:val="54EB03AA"/>
    <w:rsid w:val="570AFACF"/>
    <w:rsid w:val="57FEF804"/>
    <w:rsid w:val="587E7DC2"/>
    <w:rsid w:val="58968683"/>
    <w:rsid w:val="58A27DD2"/>
    <w:rsid w:val="599661A1"/>
    <w:rsid w:val="59E38026"/>
    <w:rsid w:val="5A94726A"/>
    <w:rsid w:val="5C766921"/>
    <w:rsid w:val="5C7A14B7"/>
    <w:rsid w:val="5CC34D8C"/>
    <w:rsid w:val="5E8A58C2"/>
    <w:rsid w:val="6005AADA"/>
    <w:rsid w:val="60096C63"/>
    <w:rsid w:val="60181EE1"/>
    <w:rsid w:val="6042AACF"/>
    <w:rsid w:val="60634895"/>
    <w:rsid w:val="60D0686F"/>
    <w:rsid w:val="6175FDDE"/>
    <w:rsid w:val="61BAF48A"/>
    <w:rsid w:val="622FD5E7"/>
    <w:rsid w:val="6230392A"/>
    <w:rsid w:val="62E1A605"/>
    <w:rsid w:val="63016C23"/>
    <w:rsid w:val="64503497"/>
    <w:rsid w:val="6468809D"/>
    <w:rsid w:val="64CCB6B8"/>
    <w:rsid w:val="65783D29"/>
    <w:rsid w:val="678AC1D3"/>
    <w:rsid w:val="678FC2AA"/>
    <w:rsid w:val="68028CED"/>
    <w:rsid w:val="6867FB5F"/>
    <w:rsid w:val="6885A453"/>
    <w:rsid w:val="6919949B"/>
    <w:rsid w:val="694F77FC"/>
    <w:rsid w:val="69785B34"/>
    <w:rsid w:val="69885562"/>
    <w:rsid w:val="69C3BCF1"/>
    <w:rsid w:val="69FEB9A6"/>
    <w:rsid w:val="6A8B56A3"/>
    <w:rsid w:val="6ABB271C"/>
    <w:rsid w:val="6AFD2B0C"/>
    <w:rsid w:val="6B6804B3"/>
    <w:rsid w:val="6B688C9E"/>
    <w:rsid w:val="6BA7C58F"/>
    <w:rsid w:val="6BCD68C2"/>
    <w:rsid w:val="6D0CEA37"/>
    <w:rsid w:val="6D9BBE50"/>
    <w:rsid w:val="6E89E8A9"/>
    <w:rsid w:val="6EE3EAEF"/>
    <w:rsid w:val="6EF3206A"/>
    <w:rsid w:val="6F2CDD26"/>
    <w:rsid w:val="6FB5B984"/>
    <w:rsid w:val="70CF120E"/>
    <w:rsid w:val="71563223"/>
    <w:rsid w:val="71A42D4D"/>
    <w:rsid w:val="72615B76"/>
    <w:rsid w:val="727A68EC"/>
    <w:rsid w:val="7443A7FF"/>
    <w:rsid w:val="74A2DEBE"/>
    <w:rsid w:val="75F5F903"/>
    <w:rsid w:val="7610EFBF"/>
    <w:rsid w:val="76175054"/>
    <w:rsid w:val="76DD7935"/>
    <w:rsid w:val="77232C7C"/>
    <w:rsid w:val="77E92387"/>
    <w:rsid w:val="7803F8FA"/>
    <w:rsid w:val="7813B6D2"/>
    <w:rsid w:val="792A4982"/>
    <w:rsid w:val="7954A1DC"/>
    <w:rsid w:val="795911A8"/>
    <w:rsid w:val="79A1D375"/>
    <w:rsid w:val="79B30A2F"/>
    <w:rsid w:val="7A5E05A3"/>
    <w:rsid w:val="7B0EA4E1"/>
    <w:rsid w:val="7B4A781B"/>
    <w:rsid w:val="7C1E04EA"/>
    <w:rsid w:val="7D36A877"/>
    <w:rsid w:val="7F6AB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4EF5"/>
  <w15:chartTrackingRefBased/>
  <w15:docId w15:val="{1301109E-F0A8-4AF9-946F-6839F96D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2F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1CAEA25AFF7A84FB9025402B0FBA60B" ma:contentTypeVersion="4" ma:contentTypeDescription="Create a new document." ma:contentTypeScope="" ma:versionID="9e292cb2fba78afd63ff2f0a65e23540">
  <xsd:schema xmlns:xsd="http://www.w3.org/2001/XMLSchema" xmlns:xs="http://www.w3.org/2001/XMLSchema" xmlns:p="http://schemas.microsoft.com/office/2006/metadata/properties" xmlns:ns3="936410bc-0255-41cf-8366-39a573ce95a6" targetNamespace="http://schemas.microsoft.com/office/2006/metadata/properties" ma:root="true" ma:fieldsID="0a5e50527a2d7d8a69e91d62532896d2" ns3:_="">
    <xsd:import namespace="936410bc-0255-41cf-8366-39a573ce95a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6410bc-0255-41cf-8366-39a573ce95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DDD04C-BCAA-4FF3-BF47-E3F5E15E6F09}">
  <ds:schemaRefs>
    <ds:schemaRef ds:uri="936410bc-0255-41cf-8366-39a573ce95a6"/>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D07F4FD-1E89-4509-94E6-DF8E4169E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6410bc-0255-41cf-8366-39a573ce95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33598C-812B-4191-AB05-680EC41016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605</Words>
  <Characters>3267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MOURA DA SILVA .</dc:creator>
  <cp:keywords/>
  <dc:description/>
  <cp:lastModifiedBy>Jennifer Silva</cp:lastModifiedBy>
  <cp:revision>6</cp:revision>
  <dcterms:created xsi:type="dcterms:W3CDTF">2020-03-05T16:55:00Z</dcterms:created>
  <dcterms:modified xsi:type="dcterms:W3CDTF">2020-03-09T19:25:00Z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0x010100E1CAEA25AFF7A84FB9025402B0FBA60B</vt:lpwstr>
  </property>
</Properties>
</file>