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EKSPERIMEN REGRESI</w:t>
      </w:r>
    </w:p>
    <w:p>
      <w:pPr>
        <w:pStyle w:val="Heading1"/>
      </w:pPr>
      <w:r>
        <w:t>1. Deskripsi Dataset</w:t>
      </w:r>
    </w:p>
    <w:p>
      <w:r>
        <w:t>Dataset ini berisi informasi tentang biaya medis individu berdasarkan beberapa fitur demografis dan gaya hidup:</w:t>
        <w:br/>
        <w:t>- age: Usia pasien</w:t>
        <w:br/>
        <w:t>- sex: Jenis kelamin</w:t>
        <w:br/>
        <w:t>- bmi: Indeks massa tubuh</w:t>
        <w:br/>
        <w:t>- children: Jumlah anak tanggungan</w:t>
        <w:br/>
        <w:t>- smoker: Status merokok</w:t>
        <w:br/>
        <w:t>- region: Wilayah tempat tinggal</w:t>
        <w:br/>
        <w:t>- charges: Biaya medis yang harus dibayar (target regresi)</w:t>
      </w:r>
    </w:p>
    <w:p>
      <w:pPr>
        <w:pStyle w:val="Heading1"/>
      </w:pPr>
      <w:r>
        <w:t>2. Preprocessing</w:t>
      </w:r>
    </w:p>
    <w:p>
      <w:r>
        <w:t>- Missing Values: Tidak ditemukan missing value.</w:t>
        <w:br/>
        <w:t>- Outlier Handling: Dihapus menggunakan Z-Score (z &gt; 3) pada fitur numerik.</w:t>
        <w:br/>
        <w:t>- Encoding: Fitur kategorikal (sex, smoker, region) dikonversi menjadi numerik dengan get_dummies().</w:t>
      </w:r>
    </w:p>
    <w:p>
      <w:pPr>
        <w:pStyle w:val="Heading1"/>
      </w:pPr>
      <w:r>
        <w:t>3. Eksperimen Model</w:t>
      </w:r>
    </w:p>
    <w:p>
      <w:r>
        <w:t>Metode:</w:t>
        <w:br/>
        <w:t>- KNN Regressor dengan K = 3, 5, 7, 9</w:t>
        <w:br/>
        <w:t>- Linear Regression</w:t>
        <w:br/>
        <w:br/>
        <w:t>Validasi Split:</w:t>
        <w:br/>
        <w:t>- 90% data latih / 10% data uji</w:t>
        <w:br/>
        <w:t>- 80% data latih / 20% data uji</w:t>
        <w:br/>
        <w:br/>
        <w:t>Metrik Evaluasi:</w:t>
        <w:br/>
        <w:t>- MAE (Mean Absolute Error)</w:t>
        <w:br/>
        <w:t>- RMSE (Root Mean Squared Error)</w:t>
        <w:br/>
        <w:t>- R² Score (Koefisien Determinasi)</w:t>
      </w:r>
    </w:p>
    <w:p>
      <w:pPr>
        <w:pStyle w:val="Heading1"/>
      </w:pPr>
      <w:r>
        <w:t>4. Hasil Eksperimen (Contoh Output)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Split</w:t>
            </w:r>
          </w:p>
        </w:tc>
        <w:tc>
          <w:tcPr>
            <w:tcW w:type="dxa" w:w="1440"/>
          </w:tcPr>
          <w:p>
            <w:r>
              <w:t>MAE</w:t>
            </w:r>
          </w:p>
        </w:tc>
        <w:tc>
          <w:tcPr>
            <w:tcW w:type="dxa" w:w="1440"/>
          </w:tcPr>
          <w:p>
            <w:r>
              <w:t>RMSE</w:t>
            </w:r>
          </w:p>
        </w:tc>
        <w:tc>
          <w:tcPr>
            <w:tcW w:type="dxa" w:w="1440"/>
          </w:tcPr>
          <w:p>
            <w:r>
              <w:t>R²</w:t>
            </w:r>
          </w:p>
        </w:tc>
      </w:tr>
      <w:tr>
        <w:tc>
          <w:tcPr>
            <w:tcW w:type="dxa" w:w="1440"/>
          </w:tcPr>
          <w:p>
            <w:r>
              <w:t>Linear Regression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90/10</w:t>
            </w:r>
          </w:p>
        </w:tc>
        <w:tc>
          <w:tcPr>
            <w:tcW w:type="dxa" w:w="1440"/>
          </w:tcPr>
          <w:p>
            <w:r>
              <w:t>4107.23</w:t>
            </w:r>
          </w:p>
        </w:tc>
        <w:tc>
          <w:tcPr>
            <w:tcW w:type="dxa" w:w="1440"/>
          </w:tcPr>
          <w:p>
            <w:r>
              <w:t>5981.02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90/10</w:t>
            </w:r>
          </w:p>
        </w:tc>
        <w:tc>
          <w:tcPr>
            <w:tcW w:type="dxa" w:w="1440"/>
          </w:tcPr>
          <w:p>
            <w:r>
              <w:t>4300.12</w:t>
            </w:r>
          </w:p>
        </w:tc>
        <w:tc>
          <w:tcPr>
            <w:tcW w:type="dxa" w:w="1440"/>
          </w:tcPr>
          <w:p>
            <w:r>
              <w:t>6025.45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90/10</w:t>
            </w:r>
          </w:p>
        </w:tc>
        <w:tc>
          <w:tcPr>
            <w:tcW w:type="dxa" w:w="1440"/>
          </w:tcPr>
          <w:p>
            <w:r>
              <w:t>4210.33</w:t>
            </w:r>
          </w:p>
        </w:tc>
        <w:tc>
          <w:tcPr>
            <w:tcW w:type="dxa" w:w="1440"/>
          </w:tcPr>
          <w:p>
            <w:r>
              <w:t>5983.12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90/10</w:t>
            </w:r>
          </w:p>
        </w:tc>
        <w:tc>
          <w:tcPr>
            <w:tcW w:type="dxa" w:w="1440"/>
          </w:tcPr>
          <w:p>
            <w:r>
              <w:t>4178.44</w:t>
            </w:r>
          </w:p>
        </w:tc>
        <w:tc>
          <w:tcPr>
            <w:tcW w:type="dxa" w:w="1440"/>
          </w:tcPr>
          <w:p>
            <w:r>
              <w:t>5961.50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90/10</w:t>
            </w:r>
          </w:p>
        </w:tc>
        <w:tc>
          <w:tcPr>
            <w:tcW w:type="dxa" w:w="1440"/>
          </w:tcPr>
          <w:p>
            <w:r>
              <w:t>4190.90</w:t>
            </w:r>
          </w:p>
        </w:tc>
        <w:tc>
          <w:tcPr>
            <w:tcW w:type="dxa" w:w="1440"/>
          </w:tcPr>
          <w:p>
            <w:r>
              <w:t>5975.28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Linear Regression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80/20</w:t>
            </w:r>
          </w:p>
        </w:tc>
        <w:tc>
          <w:tcPr>
            <w:tcW w:type="dxa" w:w="1440"/>
          </w:tcPr>
          <w:p>
            <w:r>
              <w:t>4280.55</w:t>
            </w:r>
          </w:p>
        </w:tc>
        <w:tc>
          <w:tcPr>
            <w:tcW w:type="dxa" w:w="1440"/>
          </w:tcPr>
          <w:p>
            <w:r>
              <w:t>6120.89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80/20</w:t>
            </w:r>
          </w:p>
        </w:tc>
        <w:tc>
          <w:tcPr>
            <w:tcW w:type="dxa" w:w="1440"/>
          </w:tcPr>
          <w:p>
            <w:r>
              <w:t>4355.67</w:t>
            </w:r>
          </w:p>
        </w:tc>
        <w:tc>
          <w:tcPr>
            <w:tcW w:type="dxa" w:w="1440"/>
          </w:tcPr>
          <w:p>
            <w:r>
              <w:t>6150.11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80/20</w:t>
            </w:r>
          </w:p>
        </w:tc>
        <w:tc>
          <w:tcPr>
            <w:tcW w:type="dxa" w:w="1440"/>
          </w:tcPr>
          <w:p>
            <w:r>
              <w:t>4260.78</w:t>
            </w:r>
          </w:p>
        </w:tc>
        <w:tc>
          <w:tcPr>
            <w:tcW w:type="dxa" w:w="1440"/>
          </w:tcPr>
          <w:p>
            <w:r>
              <w:t>6102.32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80/20</w:t>
            </w:r>
          </w:p>
        </w:tc>
        <w:tc>
          <w:tcPr>
            <w:tcW w:type="dxa" w:w="1440"/>
          </w:tcPr>
          <w:p>
            <w:r>
              <w:t>4220.12</w:t>
            </w:r>
          </w:p>
        </w:tc>
        <w:tc>
          <w:tcPr>
            <w:tcW w:type="dxa" w:w="1440"/>
          </w:tcPr>
          <w:p>
            <w:r>
              <w:t>6083.55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80/20</w:t>
            </w:r>
          </w:p>
        </w:tc>
        <w:tc>
          <w:tcPr>
            <w:tcW w:type="dxa" w:w="1440"/>
          </w:tcPr>
          <w:p>
            <w:r>
              <w:t>4235.90</w:t>
            </w:r>
          </w:p>
        </w:tc>
        <w:tc>
          <w:tcPr>
            <w:tcW w:type="dxa" w:w="1440"/>
          </w:tcPr>
          <w:p>
            <w:r>
              <w:t>6095.44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</w:tbl>
    <w:p>
      <w:pPr>
        <w:pStyle w:val="Heading1"/>
      </w:pPr>
      <w:r>
        <w:t>5. Visualisasi Hasil</w:t>
      </w:r>
    </w:p>
    <w:p>
      <w:r>
        <w:t>KNN R² Score berdasarkan K dan Split: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n_r2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Analisis Model Terbaik</w:t>
      </w:r>
    </w:p>
    <w:p>
      <w:r>
        <w:t>Berdasarkan nilai R² dan RMSE, model KNN dengan K = 7 dan split 90/10 menunjukkan performa terbaik yang sebanding atau bahkan sedikit lebih baik dari Linear Regression.</w:t>
        <w:br/>
        <w:br/>
        <w:t>Kriteria:</w:t>
        <w:br/>
        <w:t>- Akurasi (R²): KNN K=7</w:t>
        <w:br/>
        <w:t>- Stabilitas: Linear Regression</w:t>
        <w:br/>
        <w:t>- Sederhana &amp; cepat: Linear Regression</w:t>
        <w:br/>
        <w:t>- Responsif terhadap data lokal: KNN</w:t>
      </w:r>
    </w:p>
    <w:p>
      <w:pPr>
        <w:pStyle w:val="Heading1"/>
      </w:pPr>
      <w:r>
        <w:t>7. Kesimpulan</w:t>
      </w:r>
    </w:p>
    <w:p>
      <w:r>
        <w:t>- Linear Regression memberikan hasil yang kuat dan stabil, namun KNN (K=7) dapat mengungguli dalam beberapa kasus.</w:t>
        <w:br/>
        <w:t>- Pemilihan model tergantung pada kompleksitas data dan kebutuhan interpretasi.</w:t>
        <w:br/>
        <w:t>- Validasi 90/10 menghasilkan model yang sedikit lebih baik dibandingkan 80/20, tapi rawan overfitting.</w:t>
      </w:r>
    </w:p>
    <w:p>
      <w:pPr>
        <w:pStyle w:val="Heading1"/>
      </w:pPr>
      <w:r>
        <w:t>8. File Terkait</w:t>
      </w:r>
    </w:p>
    <w:p>
      <w:r>
        <w:t>- main.py: Program utama untuk menjalankan pipeline</w:t>
        <w:br/>
        <w:t>- preprocessing.py: Proses cleaning dan encoding</w:t>
        <w:br/>
        <w:t>- modeling.py: Proses training dan evaluasi model</w:t>
        <w:br/>
        <w:t>- evaluation.py: Menampilkan dan menyimpan hasil</w:t>
        <w:br/>
        <w:t>- insurance.csv: Dataset sumber dari Kaggle</w:t>
        <w:br/>
        <w:t>- knn_r2_comparison.png: Visualisasi R² Score untuk KNN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