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8zcwx4srk1x" w:id="0"/>
      <w:bookmarkEnd w:id="0"/>
      <w:r w:rsidDel="00000000" w:rsidR="00000000" w:rsidRPr="00000000">
        <w:rPr>
          <w:rtl w:val="0"/>
        </w:rPr>
        <w:t xml:space="preserve">Does Penn State offer college courses for high school juniors or seniors?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Penn State offers a Dual Enrollment program to allow high school students to get started early.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