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n72jtv48fp4r" w:id="0"/>
      <w:bookmarkEnd w:id="0"/>
      <w:r w:rsidDel="00000000" w:rsidR="00000000" w:rsidRPr="00000000">
        <w:rPr>
          <w:rtl w:val="0"/>
        </w:rPr>
        <w:t xml:space="preserve">Is Electrical Engineering the best major for me?</w:t>
      </w:r>
    </w:p>
    <w:p w:rsidR="00000000" w:rsidDel="00000000" w:rsidP="00000000" w:rsidRDefault="00000000" w:rsidRPr="00000000">
      <w:pPr>
        <w:pBdr/>
        <w:contextualSpacing w:val="0"/>
        <w:rPr/>
      </w:pPr>
      <w:r w:rsidDel="00000000" w:rsidR="00000000" w:rsidRPr="00000000">
        <w:rPr>
          <w:rtl w:val="0"/>
        </w:rPr>
        <w:t xml:space="preserve">This major appeals to students who love learning how things work and enjoy taking things apart and putting them back together. If you work hard to learn the basics, you will get the satisfaction of seeing your ideas become a reality.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