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16bolkslewkh" w:id="0"/>
      <w:bookmarkEnd w:id="0"/>
      <w:r w:rsidDel="00000000" w:rsidR="00000000" w:rsidRPr="00000000">
        <w:rPr>
          <w:rtl w:val="0"/>
        </w:rPr>
        <w:t xml:space="preserve">Location of Penn State Behrend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located at </w:t>
      </w:r>
      <w:r w:rsidDel="00000000" w:rsidR="00000000" w:rsidRPr="00000000">
        <w:rPr>
          <w:highlight w:val="white"/>
          <w:rtl w:val="0"/>
        </w:rPr>
        <w:t xml:space="preserve">4701 Behrend College Dr, Erie, PA 16563. And, just to be better than Google, it is closest to the Wesleyville exit from I-90.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