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rw877h89habo" w:id="0"/>
      <w:bookmarkEnd w:id="0"/>
      <w:r w:rsidDel="00000000" w:rsidR="00000000" w:rsidRPr="00000000">
        <w:rPr>
          <w:rtl w:val="0"/>
        </w:rPr>
        <w:t xml:space="preserve">What are some good resources for learning Computer Engineering on my own?</w:t>
      </w:r>
    </w:p>
    <w:p w:rsidR="00000000" w:rsidDel="00000000" w:rsidP="00000000" w:rsidRDefault="00000000" w:rsidRPr="00000000">
      <w:pPr>
        <w:pBdr/>
        <w:spacing w:line="276" w:lineRule="auto"/>
        <w:contextualSpacing w:val="0"/>
        <w:rPr/>
      </w:pPr>
      <w:r w:rsidDel="00000000" w:rsidR="00000000" w:rsidRPr="00000000">
        <w:rPr>
          <w:rtl w:val="0"/>
        </w:rPr>
        <w:t xml:space="preserve">YouTube is a good place to find tutorial videos, but you can also read books on data structures, database management systems, design and analysis of algorithms, and computer networking. Those are important subjects in computer engineering. You should also learn how to program in C, either by reading books or watching tutorials.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