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fil7nuso2qd5" w:id="0"/>
      <w:bookmarkEnd w:id="0"/>
      <w:r w:rsidDel="00000000" w:rsidR="00000000" w:rsidRPr="00000000">
        <w:rPr>
          <w:rtl w:val="0"/>
        </w:rPr>
        <w:t xml:space="preserve">What does the Management Information Systems Club do?</w:t>
      </w:r>
    </w:p>
    <w:p w:rsidR="00000000" w:rsidDel="00000000" w:rsidP="00000000" w:rsidRDefault="00000000" w:rsidRPr="00000000">
      <w:pPr>
        <w:pBdr/>
        <w:spacing w:line="276" w:lineRule="auto"/>
        <w:contextualSpacing w:val="0"/>
        <w:rPr/>
      </w:pPr>
      <w:r w:rsidDel="00000000" w:rsidR="00000000" w:rsidRPr="00000000">
        <w:rPr>
          <w:rtl w:val="0"/>
        </w:rPr>
        <w:t xml:space="preserve">Creates opportunities for students to broaden their knowledge in the field of MIS, to include Social Media, Educational enhancement, IT platforms and capabilities, real world application, and networking with current MIS professionals in the Erie Area.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