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bm5tj4ujx0x" w:id="0"/>
      <w:bookmarkEnd w:id="0"/>
      <w:r w:rsidDel="00000000" w:rsidR="00000000" w:rsidRPr="00000000">
        <w:rPr>
          <w:rtl w:val="0"/>
        </w:rPr>
        <w:t xml:space="preserve">Where will I be able to work with a computer science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CSC, AppLabs, General Dynamics, Microsoft, Deloitte, Amazon, ManTech International, Raytheon, Hewlett-Packard, and Northrop Grumman are some options.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