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7qdjlvjd83v1" w:id="0"/>
      <w:bookmarkEnd w:id="0"/>
      <w:r w:rsidDel="00000000" w:rsidR="00000000" w:rsidRPr="00000000">
        <w:rPr>
          <w:rtl w:val="0"/>
        </w:rPr>
        <w:t xml:space="preserve">Will I still enjoy computer science after taking classes in the field?</w:t>
      </w:r>
    </w:p>
    <w:p w:rsidR="00000000" w:rsidDel="00000000" w:rsidP="00000000" w:rsidRDefault="00000000" w:rsidRPr="00000000">
      <w:pPr>
        <w:pBdr/>
        <w:contextualSpacing w:val="0"/>
        <w:rPr/>
      </w:pPr>
      <w:r w:rsidDel="00000000" w:rsidR="00000000" w:rsidRPr="00000000">
        <w:rPr>
          <w:rtl w:val="0"/>
        </w:rPr>
        <w:t xml:space="preserve">Chances are you will enjoy parts of the field still but not all of them. The nice thing about classes in computer science is that you gain experience in all aspects. Not all of them may be something you’re interested in doing, so it gives you an idea as to what kind of computer scientist you want to be. If you’re able to make it through college though, chances are there is still a part of computer science that you truly enjoy doing.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