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vtez21qlcbrh" w:id="0"/>
      <w:bookmarkEnd w:id="0"/>
      <w:r w:rsidDel="00000000" w:rsidR="00000000" w:rsidRPr="00000000">
        <w:rPr>
          <w:rtl w:val="0"/>
        </w:rPr>
        <w:t xml:space="preserve">Are the weather conditions in Erie dangerous?</w:t>
      </w:r>
    </w:p>
    <w:p w:rsidR="00000000" w:rsidDel="00000000" w:rsidP="00000000" w:rsidRDefault="00000000" w:rsidRPr="00000000">
      <w:pPr>
        <w:pBdr/>
        <w:contextualSpacing w:val="0"/>
        <w:rPr/>
      </w:pPr>
      <w:r w:rsidDel="00000000" w:rsidR="00000000" w:rsidRPr="00000000">
        <w:rPr>
          <w:rtl w:val="0"/>
        </w:rPr>
        <w:t xml:space="preserve">Erie tends to get very cold and wet and the snow can cause driving to be dangerous sometimes, but not always. In fact, since snow is such a common occurrence, many of the drivers in Erie are used to driving in the snow making it less dangerous than cities that don’t get snow as often. Just be careful of ice on the roads.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