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cphnwq5nmt7f" w:id="0"/>
      <w:bookmarkEnd w:id="0"/>
      <w:r w:rsidDel="00000000" w:rsidR="00000000" w:rsidRPr="00000000">
        <w:rPr>
          <w:rtl w:val="0"/>
        </w:rPr>
        <w:t xml:space="preserve">Classes for Computer Engineering students</w:t>
      </w:r>
    </w:p>
    <w:p w:rsidR="00000000" w:rsidDel="00000000" w:rsidP="00000000" w:rsidRDefault="00000000" w:rsidRPr="00000000">
      <w:pPr>
        <w:pBdr/>
        <w:spacing w:line="276" w:lineRule="auto"/>
        <w:contextualSpacing w:val="0"/>
        <w:rPr/>
      </w:pPr>
      <w:r w:rsidDel="00000000" w:rsidR="00000000" w:rsidRPr="00000000">
        <w:rPr>
          <w:rtl w:val="0"/>
        </w:rPr>
        <w:t xml:space="preserve">Coursework will expose students to computer programming, engineering fundamentals, and math. You will be required to take calculus, differential equations, matrices, discrete mathematics, and statistics on the math side. You will also have to take more physics (everyone’s favorite course!) than computer science and software engineering majors.  You will be required to take introductory programming courses as well as data structures and algorithms to get your feet wet in programming and understanding the other side of the spectrum. However, a majority of your courses will be digital and circuit design, computer architecture, networking, operating systems, and microprocessors (focusing on the hardware aspect of computing).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