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5z7t6w4xfhr" w:id="0"/>
      <w:bookmarkEnd w:id="0"/>
      <w:r w:rsidDel="00000000" w:rsidR="00000000" w:rsidRPr="00000000">
        <w:rPr>
          <w:rtl w:val="0"/>
        </w:rPr>
        <w:t xml:space="preserve">Do Computer Programmers Work Long Hours?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programmers usually work 40 hour weeks, and they often work weekends and evenings to resolve technical issues.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