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yx6wknnidtqi" w:id="0"/>
      <w:bookmarkEnd w:id="0"/>
      <w:r w:rsidDel="00000000" w:rsidR="00000000" w:rsidRPr="00000000">
        <w:rPr>
          <w:rtl w:val="0"/>
        </w:rPr>
        <w:t xml:space="preserve">Engineering programs at Penn State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Let’s see… there’s Computer Engineering, Computer Science, Electrical Engineering, Electrical &amp; Computer Engineering Technology, Interdisciplinary Business with Engineering Studies, Industrial Engineering, Mechanical Engineering, Mechanical Engineering Technology, Plastics Engineering Technology, Software Engineering… geez, there’s a ton. Oh, and don’t forget about the Game Development minor.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