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c8e005khcq97" w:id="0"/>
      <w:bookmarkEnd w:id="0"/>
      <w:r w:rsidDel="00000000" w:rsidR="00000000" w:rsidRPr="00000000">
        <w:rPr>
          <w:rtl w:val="0"/>
        </w:rPr>
        <w:t xml:space="preserve">How many students graduate with job offers?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Well I don’t know how many graduate with a job offer because no one tells me that, I’m just a lonely computer. But! I know that 81% of students feel confident that they will find a job in their field after graduation, and that 94% are employed within 2 years!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