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hzitmtg78bbw" w:id="0"/>
      <w:bookmarkEnd w:id="0"/>
      <w:r w:rsidDel="00000000" w:rsidR="00000000" w:rsidRPr="00000000">
        <w:rPr>
          <w:rtl w:val="0"/>
        </w:rPr>
        <w:t xml:space="preserve">How many students work part-time?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About 4 of every 5 students work part-time during college.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