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tyjyif5nj8ju" w:id="0"/>
      <w:bookmarkEnd w:id="0"/>
      <w:r w:rsidDel="00000000" w:rsidR="00000000" w:rsidRPr="00000000">
        <w:rPr>
          <w:rtl w:val="0"/>
        </w:rPr>
        <w:t xml:space="preserve">How many years does it take to complete a degree in Software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bachelor's degree takes four years to complete. Associate’s takes two years.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