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o45eskpcm9g" w:id="0"/>
      <w:bookmarkEnd w:id="0"/>
      <w:r w:rsidDel="00000000" w:rsidR="00000000" w:rsidRPr="00000000">
        <w:rPr>
          <w:rtl w:val="0"/>
        </w:rPr>
        <w:t xml:space="preserve">How to become an Information Security Analyst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Most information security analyst positions require a bachelor’s degree in a computer-related field. Employers usually prefer to hire analysts with experience in a related occupation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