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qr4r93souigc" w:id="0"/>
      <w:bookmarkEnd w:id="0"/>
      <w:r w:rsidDel="00000000" w:rsidR="00000000" w:rsidRPr="00000000">
        <w:rPr>
          <w:rtl w:val="0"/>
        </w:rPr>
        <w:t xml:space="preserve">Length of Summer Courses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Summer courses usually last 6 weeks but you have class every day.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