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x5ptm05xrkek" w:id="0"/>
      <w:bookmarkEnd w:id="0"/>
      <w:r w:rsidDel="00000000" w:rsidR="00000000" w:rsidRPr="00000000">
        <w:rPr>
          <w:rtl w:val="0"/>
        </w:rPr>
        <w:t xml:space="preserve">Research as a Computer Engineer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Because computer engineers have a lot of experience with computer-based systems and their hardware, you will be researching new directions in computer hardware to generate rapid advances in computer technology.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