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3cxoqe5lwm" w:id="0"/>
      <w:bookmarkEnd w:id="0"/>
      <w:r w:rsidDel="00000000" w:rsidR="00000000" w:rsidRPr="00000000">
        <w:rPr>
          <w:rtl w:val="0"/>
        </w:rPr>
        <w:t xml:space="preserve">Salary of Information Security Analyst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median annual wage for information security analysts was $90,120 in May 2015.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