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contextualSpacing w:val="0"/>
        <w:rPr/>
      </w:pPr>
      <w:bookmarkStart w:colFirst="0" w:colLast="0" w:name="_10yemzr3esh7" w:id="0"/>
      <w:bookmarkEnd w:id="0"/>
      <w:r w:rsidDel="00000000" w:rsidR="00000000" w:rsidRPr="00000000">
        <w:rPr>
          <w:rtl w:val="0"/>
        </w:rPr>
        <w:t xml:space="preserve">Show me the information about the Analog &amp; Digital Electronics Certificate</w:t>
      </w:r>
    </w:p>
    <w:p w:rsidR="00000000" w:rsidDel="00000000" w:rsidP="00000000" w:rsidRDefault="00000000" w:rsidRPr="00000000">
      <w:pPr>
        <w:pBdr/>
        <w:contextualSpacing w:val="0"/>
        <w:rPr/>
      </w:pPr>
      <w:r w:rsidDel="00000000" w:rsidR="00000000" w:rsidRPr="00000000">
        <w:rPr>
          <w:rtl w:val="0"/>
        </w:rPr>
        <w:t xml:space="preserve">This 12 credit certificate is designed to provide students with an understanding of the analysis and basic design techniques for digital, logic, and integrated circuits (op amps, amplifiers, filters, rectifiers). Students will also have an understanding of basic programming techniques.[\n]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following courses are required to obtain the certificate:[\n]</w:t>
      </w:r>
    </w:p>
    <w:p w:rsidR="00000000" w:rsidDel="00000000" w:rsidP="00000000" w:rsidRDefault="00000000" w:rsidRPr="00000000">
      <w:pPr>
        <w:pBdr/>
        <w:contextualSpacing w:val="0"/>
        <w:rPr/>
      </w:pPr>
      <w:r w:rsidDel="00000000" w:rsidR="00000000" w:rsidRPr="00000000">
        <w:rPr>
          <w:rtl w:val="0"/>
        </w:rPr>
        <w:t xml:space="preserve">[ul]</w:t>
      </w:r>
    </w:p>
    <w:p w:rsidR="00000000" w:rsidDel="00000000" w:rsidP="00000000" w:rsidRDefault="00000000" w:rsidRPr="00000000">
      <w:pPr>
        <w:pBdr/>
        <w:contextualSpacing w:val="0"/>
        <w:rPr/>
      </w:pPr>
      <w:r w:rsidDel="00000000" w:rsidR="00000000" w:rsidRPr="00000000">
        <w:rPr>
          <w:rtl w:val="0"/>
        </w:rPr>
        <w:t xml:space="preserve">[li]ENGL 015, Rhetoric and Composition, 3 credits[/li]</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[li]CMPET 005, Engineering Methods in Engineering Technology, 1 credit[/li]</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[li]CMPET 117, Digital Electronics, 3 credits[/li]</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[li]CMPET 120, Digital Electronics Laboratory, 1 credit[/li]</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[li]EET 212W, Op Amp and Integrated Circuit Electronics, 4 credits[/li]</w:t>
      </w:r>
    </w:p>
    <w:p w:rsidR="00000000" w:rsidDel="00000000" w:rsidP="00000000" w:rsidRDefault="00000000" w:rsidRPr="00000000">
      <w:pPr>
        <w:pBdr/>
        <w:contextualSpacing w:val="0"/>
        <w:rPr/>
      </w:pPr>
      <w:r w:rsidDel="00000000" w:rsidR="00000000" w:rsidRPr="00000000">
        <w:rPr>
          <w:rtl w:val="0"/>
        </w:rPr>
        <w:t xml:space="preserve">[/ul]</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pBdr/>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pBdr/>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pBdr/>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pBdr/>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pBdr/>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pBdr/>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pBdr/>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