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sqtpqcz70l0l" w:id="0"/>
      <w:bookmarkEnd w:id="0"/>
      <w:r w:rsidDel="00000000" w:rsidR="00000000" w:rsidRPr="00000000">
        <w:rPr>
          <w:rtl w:val="0"/>
        </w:rPr>
        <w:t xml:space="preserve">Software Engineer benefits and detriments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Software engineering sometimes involves long hours and tight deadlines, so it can be stressful. Software engineers work in comfortable settings, however, and telecommuting is becoming increasingly common.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