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651wb3i62w9" w:id="0"/>
      <w:bookmarkEnd w:id="0"/>
      <w:r w:rsidDel="00000000" w:rsidR="00000000" w:rsidRPr="00000000">
        <w:rPr>
          <w:rtl w:val="0"/>
        </w:rPr>
        <w:t xml:space="preserve">What are Electrical Engineering Certifications?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 Penn State Behrend there are three certificates for Electrical Engineers: Circuits Certificate, Analog &amp; Digital Electronics Certificate, and Electric Machines &amp; Control Certificate.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