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xm4ivpdsxcp" w:id="0"/>
      <w:bookmarkEnd w:id="0"/>
      <w:r w:rsidDel="00000000" w:rsidR="00000000" w:rsidRPr="00000000">
        <w:rPr>
          <w:rtl w:val="0"/>
        </w:rPr>
        <w:t xml:space="preserve">What are good general education courses for Computer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no general education courses that are particularly good for CMPEN, so take what interests you most, or what satisfies the most requirements in one course. For example, taking a course that satisfies humanities and US/IL credits will reduce the number of courses you have to take by one.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