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2y76v395c5q6" w:id="0"/>
      <w:bookmarkEnd w:id="0"/>
      <w:r w:rsidDel="00000000" w:rsidR="00000000" w:rsidRPr="00000000">
        <w:rPr>
          <w:rtl w:val="0"/>
        </w:rPr>
        <w:t xml:space="preserve">What are some career paths I should consider after getting my degree in computer science?</w:t>
      </w:r>
    </w:p>
    <w:p w:rsidR="00000000" w:rsidDel="00000000" w:rsidP="00000000" w:rsidRDefault="00000000" w:rsidRPr="00000000">
      <w:pPr>
        <w:pBdr/>
        <w:contextualSpacing w:val="0"/>
        <w:rPr/>
      </w:pPr>
      <w:r w:rsidDel="00000000" w:rsidR="00000000" w:rsidRPr="00000000">
        <w:rPr>
          <w:rtl w:val="0"/>
        </w:rPr>
        <w:t xml:space="preserve">Business analyst, Database administrator, Games developer, Information systems manager, IT consultant, Multimedia programmer, SEO specialist, Systems analyst, Systems developer, UX analyst, Web designer, Web developer, Digital copywriter, IT sales professional, IT trainer, Network engineer, Product manager, Secondary school teacher, or Technical author are all possible options for a computer scientist.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