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jc632p6i9uk" w:id="0"/>
      <w:bookmarkEnd w:id="0"/>
      <w:r w:rsidDel="00000000" w:rsidR="00000000" w:rsidRPr="00000000">
        <w:rPr>
          <w:rtl w:val="0"/>
        </w:rPr>
        <w:t xml:space="preserve">What are some non-technical jobs that allow me to utilize my technical skills?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Some non-technical jobs you can get that will allow you to utilize technical skills include: management, specifically consulting in it, banking and finance.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