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vj79si4n78fs" w:id="0"/>
      <w:bookmarkEnd w:id="0"/>
      <w:r w:rsidDel="00000000" w:rsidR="00000000" w:rsidRPr="00000000">
        <w:rPr>
          <w:rtl w:val="0"/>
        </w:rPr>
        <w:t xml:space="preserve">What are some of the difference between high school and college?</w:t>
      </w:r>
    </w:p>
    <w:p w:rsidR="00000000" w:rsidDel="00000000" w:rsidP="00000000" w:rsidRDefault="00000000" w:rsidRPr="00000000">
      <w:pPr>
        <w:pBdr/>
        <w:spacing w:line="276" w:lineRule="auto"/>
        <w:contextualSpacing w:val="0"/>
        <w:rPr/>
      </w:pPr>
      <w:r w:rsidDel="00000000" w:rsidR="00000000" w:rsidRPr="00000000">
        <w:rPr>
          <w:rtl w:val="0"/>
        </w:rPr>
        <w:t xml:space="preserve">In college you are expected, for most courses, to read the book and review material in your own time. You are able to pick class times, for the most part, when you want and classes are spread out through the day. College assignments require a significant amount of thought and time to complete once you move into the later years, unlike High School.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