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94oopd6s2ydx" w:id="0"/>
      <w:bookmarkEnd w:id="0"/>
      <w:r w:rsidDel="00000000" w:rsidR="00000000" w:rsidRPr="00000000">
        <w:rPr>
          <w:rtl w:val="0"/>
        </w:rPr>
        <w:t xml:space="preserve">What are some unlikely professions for Computer Engineers?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Because Computer Engineering is so diverse, it can pretty much find a common string with any kind of engineering job. Jobs without an engineering side though, are unlikely.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