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owgemsyiwqoj" w:id="0"/>
      <w:bookmarkEnd w:id="0"/>
      <w:r w:rsidDel="00000000" w:rsidR="00000000" w:rsidRPr="00000000">
        <w:rPr>
          <w:rtl w:val="0"/>
        </w:rPr>
        <w:t xml:space="preserve">What are some unlikely professions for Electrical Engineers?</w:t>
      </w:r>
    </w:p>
    <w:p w:rsidR="00000000" w:rsidDel="00000000" w:rsidP="00000000" w:rsidRDefault="00000000" w:rsidRPr="00000000">
      <w:pPr>
        <w:pBdr/>
        <w:contextualSpacing w:val="0"/>
        <w:rPr/>
      </w:pPr>
      <w:r w:rsidDel="00000000" w:rsidR="00000000" w:rsidRPr="00000000">
        <w:rPr>
          <w:rtl w:val="0"/>
        </w:rPr>
        <w:t xml:space="preserve">As an Electrical Engineer, you are unlikely to get a job as a Nurse/Doctor or Veterinarian, as well as anything that doesn’t have engineering roots somewhere. However, it certainly doesn’t mean you can’t do these jobs, you just will need to spend some extra time learning what’s required.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