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79" w:rsidRDefault="003974E5" w:rsidP="00B41479">
      <w:pPr>
        <w:pStyle w:val="Title"/>
      </w:pPr>
      <w:r w:rsidRPr="003974E5">
        <w:t>What are the GENERAL EDUCATION</w:t>
      </w:r>
      <w:r>
        <w:t xml:space="preserve"> </w:t>
      </w:r>
      <w:r w:rsidRPr="003974E5">
        <w:t>(</w:t>
      </w:r>
      <w:r>
        <w:t xml:space="preserve">GE) </w:t>
      </w:r>
      <w:r w:rsidRPr="003974E5">
        <w:t xml:space="preserve">REQUIREMENTS for </w:t>
      </w:r>
      <w:r w:rsidR="008E0EF5" w:rsidRPr="003974E5">
        <w:t xml:space="preserve">BACCALAUREATE </w:t>
      </w:r>
      <w:r w:rsidRPr="003974E5">
        <w:t>DEGREE?</w:t>
      </w:r>
    </w:p>
    <w:p w:rsidR="00B41479" w:rsidRPr="00B41479" w:rsidRDefault="00B41479" w:rsidP="00B41479">
      <w:r>
        <w:t>[</w:t>
      </w:r>
      <w:proofErr w:type="spellStart"/>
      <w:r>
        <w:t>ul</w:t>
      </w:r>
      <w:proofErr w:type="spellEnd"/>
      <w:r>
        <w:t>]</w:t>
      </w:r>
    </w:p>
    <w:p w:rsidR="008A6B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="008A6B79" w:rsidRPr="003974E5">
        <w:rPr>
          <w:rFonts w:ascii="Verdana" w:eastAsia="Times New Roman" w:hAnsi="Verdana" w:cs="Times New Roman"/>
          <w:color w:val="000000"/>
          <w:sz w:val="17"/>
          <w:szCs w:val="17"/>
        </w:rPr>
        <w:t>Writing/Speaking (GWS)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|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9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8A6B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="008A6B79" w:rsidRPr="003974E5">
        <w:rPr>
          <w:rFonts w:ascii="Verdana" w:eastAsia="Times New Roman" w:hAnsi="Verdana" w:cs="Times New Roman"/>
          <w:color w:val="000000"/>
          <w:sz w:val="17"/>
          <w:szCs w:val="17"/>
        </w:rPr>
        <w:t>Quantification (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GQ) [1]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6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Health and Physical Activity (GHA)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3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Natural Sciences (GN)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9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Arts (GA)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6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Humanities (GH)</w:t>
      </w:r>
      <w:r w:rsidRPr="00B41479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6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Social and Behavioral Sciences (GS)</w:t>
      </w:r>
      <w:r w:rsidRPr="00B41479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6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First-Year Engage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ment Program (S, T, X, or PSU) [2]</w:t>
      </w:r>
      <w:r w:rsidRPr="00B41479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credits vary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United States Cultures (US)</w:t>
      </w:r>
      <w:r w:rsidRPr="00B41479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3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International Cultures (IL)</w:t>
      </w:r>
      <w:r w:rsidRPr="00B41479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3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[li]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Writing Across the Curriculum (W, M, X,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Y)</w:t>
      </w:r>
      <w:r w:rsidRPr="00B41479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|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3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 xml:space="preserve"> credits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[/li]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[/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ul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[extend]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t>*3-6 credits are selected from mathematics, applied mathematics, and statistics; 3 credits may be selected from computer science or symbolic logic.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[\n]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br/>
        <w:t>**May include a First-Year Seminar (S, T, X, or PSU); a student's campus of enrollment determines whether or not a First-Year Seminar is required. Students at the University Park campus are required to complete at least 1 credit of first-year seminar and meet any other first-year requirements specified by their home college. Students at the Commonwealth campuses are required to complete the first-year experiences specified by their campus. First-year baccalaureate students entering Penn State should consult their enrollment home for these requirements.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[\n]</w:t>
      </w:r>
      <w:r w:rsidRPr="003974E5">
        <w:rPr>
          <w:rFonts w:ascii="Verdana" w:eastAsia="Times New Roman" w:hAnsi="Verdana" w:cs="Times New Roman"/>
          <w:color w:val="000000"/>
          <w:sz w:val="17"/>
          <w:szCs w:val="17"/>
        </w:rPr>
        <w:br/>
        <w:t>***May be completed by designated courses that also meet other degree or General Education requirements.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[\n]</w:t>
      </w:r>
    </w:p>
    <w:p w:rsidR="00B41479" w:rsidRDefault="00B41479" w:rsidP="00B4147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[/extend]</w:t>
      </w:r>
    </w:p>
    <w:p w:rsidR="003974E5" w:rsidRPr="003974E5" w:rsidRDefault="003974E5" w:rsidP="003974E5"/>
    <w:sectPr w:rsidR="003974E5" w:rsidRPr="0039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F5"/>
    <w:rsid w:val="003974E5"/>
    <w:rsid w:val="008A6B79"/>
    <w:rsid w:val="008E0EF5"/>
    <w:rsid w:val="00B41479"/>
    <w:rsid w:val="00C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CC50"/>
  <w15:chartTrackingRefBased/>
  <w15:docId w15:val="{0B8BF780-A29D-41CD-B692-414A71D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E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0E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E0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2016-12-07T00:50:00Z</dcterms:created>
  <dcterms:modified xsi:type="dcterms:W3CDTF">2016-12-07T02:10:00Z</dcterms:modified>
</cp:coreProperties>
</file>