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u51suen2kb40" w:id="0"/>
      <w:bookmarkEnd w:id="0"/>
      <w:r w:rsidDel="00000000" w:rsidR="00000000" w:rsidRPr="00000000">
        <w:rPr>
          <w:rtl w:val="0"/>
        </w:rPr>
        <w:t xml:space="preserve">What are the benefits of having prerequisite courses?</w:t>
      </w:r>
    </w:p>
    <w:p w:rsidR="00000000" w:rsidDel="00000000" w:rsidP="00000000" w:rsidRDefault="00000000" w:rsidRPr="00000000">
      <w:pPr>
        <w:pBdr/>
        <w:spacing w:line="276" w:lineRule="auto"/>
        <w:contextualSpacing w:val="0"/>
        <w:rPr/>
      </w:pPr>
      <w:r w:rsidDel="00000000" w:rsidR="00000000" w:rsidRPr="00000000">
        <w:rPr>
          <w:rtl w:val="0"/>
        </w:rPr>
        <w:t xml:space="preserve">You should do prerequisite courses for several reasons. First,you must have them to take some courses, so having them done early will allow you freedom when selecting classes during some semesters. Second, usually they are prerequisites for a reason. By not taking them, you will not have as much experience as other people in the class and are likely to fall behind on learning material.</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