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5F" w:rsidRPr="00EC2F5F" w:rsidRDefault="00EC2F5F" w:rsidP="00EC2F5F">
      <w:pPr>
        <w:pStyle w:val="Title"/>
        <w:rPr>
          <w:rFonts w:eastAsia="Times New Roman"/>
        </w:rPr>
      </w:pPr>
      <w:r>
        <w:t>What courses can I take for GENERAL EDUCATION?</w:t>
      </w:r>
    </w:p>
    <w:p w:rsidR="00EC2F5F" w:rsidRDefault="00EC2F5F" w:rsidP="00EC2F5F">
      <w:r>
        <w:t xml:space="preserve">The following courses </w:t>
      </w:r>
      <w:r w:rsidRPr="00EC2F5F">
        <w:t xml:space="preserve">have been approved for General Education. </w:t>
      </w:r>
      <w:r w:rsidR="00F03DE5">
        <w:t>[\n]</w:t>
      </w:r>
    </w:p>
    <w:p w:rsidR="00EC2F5F" w:rsidRDefault="00EC2F5F" w:rsidP="00EC2F5F">
      <w:r>
        <w:t>[</w:t>
      </w:r>
      <w:proofErr w:type="spellStart"/>
      <w:r>
        <w:t>ul</w:t>
      </w:r>
      <w:proofErr w:type="spellEnd"/>
      <w:r>
        <w:t>]</w:t>
      </w:r>
    </w:p>
    <w:p w:rsidR="00EC2F5F" w:rsidRPr="00EC2F5F" w:rsidRDefault="00EC2F5F" w:rsidP="00EC2F5F">
      <w:r>
        <w:t>[li]</w:t>
      </w:r>
      <w:r w:rsidRPr="00EC2F5F">
        <w:t>Skills Courses</w:t>
      </w:r>
      <w:r>
        <w:t>[/li]</w:t>
      </w:r>
    </w:p>
    <w:p w:rsidR="00EC2F5F" w:rsidRPr="00EC2F5F" w:rsidRDefault="00EC2F5F" w:rsidP="00EC2F5F">
      <w:r>
        <w:t>[li]</w:t>
      </w:r>
      <w:r w:rsidRPr="00EC2F5F">
        <w:t>Writing/Speaking — GWS</w:t>
      </w:r>
      <w:r>
        <w:t>[/li]</w:t>
      </w:r>
    </w:p>
    <w:p w:rsidR="00EC2F5F" w:rsidRPr="00EC2F5F" w:rsidRDefault="00EC2F5F" w:rsidP="00EC2F5F">
      <w:r>
        <w:t>[li]</w:t>
      </w:r>
      <w:r w:rsidRPr="00EC2F5F">
        <w:t>Quantification — GQ</w:t>
      </w:r>
      <w:r>
        <w:t>[/li]</w:t>
      </w:r>
    </w:p>
    <w:p w:rsidR="00EC2F5F" w:rsidRPr="00EC2F5F" w:rsidRDefault="00EC2F5F" w:rsidP="00EC2F5F">
      <w:r>
        <w:t>[li]</w:t>
      </w:r>
      <w:r w:rsidRPr="00EC2F5F">
        <w:t>Knowledge Domains Courses</w:t>
      </w:r>
      <w:r>
        <w:t>[/li]</w:t>
      </w:r>
      <w:bookmarkStart w:id="0" w:name="_GoBack"/>
      <w:bookmarkEnd w:id="0"/>
    </w:p>
    <w:p w:rsidR="00EC2F5F" w:rsidRPr="00EC2F5F" w:rsidRDefault="00EC2F5F" w:rsidP="00EC2F5F">
      <w:r>
        <w:t>[li]</w:t>
      </w:r>
      <w:r w:rsidRPr="00EC2F5F">
        <w:t xml:space="preserve">Health and Physical Activity — GHA (formerly Health Sciences--GHS and Physical Education--GPE) </w:t>
      </w:r>
      <w:r>
        <w:t>[/li]</w:t>
      </w:r>
    </w:p>
    <w:p w:rsidR="00EC2F5F" w:rsidRPr="00EC2F5F" w:rsidRDefault="00EC2F5F" w:rsidP="00EC2F5F">
      <w:r>
        <w:t>[li]</w:t>
      </w:r>
      <w:r w:rsidRPr="00EC2F5F">
        <w:t>Natural Sciences — GN</w:t>
      </w:r>
      <w:r>
        <w:t>[/li]</w:t>
      </w:r>
    </w:p>
    <w:p w:rsidR="00EC2F5F" w:rsidRPr="00EC2F5F" w:rsidRDefault="00EC2F5F" w:rsidP="00EC2F5F">
      <w:r>
        <w:t>[li]</w:t>
      </w:r>
      <w:r w:rsidRPr="00EC2F5F">
        <w:t>Arts — GA</w:t>
      </w:r>
      <w:r>
        <w:t>[/li]</w:t>
      </w:r>
    </w:p>
    <w:p w:rsidR="00EC2F5F" w:rsidRPr="00EC2F5F" w:rsidRDefault="00EC2F5F" w:rsidP="00EC2F5F">
      <w:r>
        <w:t>[li]</w:t>
      </w:r>
      <w:r w:rsidRPr="00EC2F5F">
        <w:t>Humanities--GH</w:t>
      </w:r>
      <w:r>
        <w:t>[/li]</w:t>
      </w:r>
    </w:p>
    <w:p w:rsidR="00EC2F5F" w:rsidRDefault="00EC2F5F" w:rsidP="00EC2F5F">
      <w:r>
        <w:t>[li]</w:t>
      </w:r>
      <w:r w:rsidRPr="00EC2F5F">
        <w:t>Social and Behavioral Sciences — GS</w:t>
      </w:r>
      <w:r>
        <w:t>[/li]</w:t>
      </w:r>
    </w:p>
    <w:p w:rsidR="00EC2F5F" w:rsidRDefault="00EC2F5F" w:rsidP="00EC2F5F">
      <w:r>
        <w:t>[/</w:t>
      </w:r>
      <w:proofErr w:type="spellStart"/>
      <w:r>
        <w:t>ul</w:t>
      </w:r>
      <w:proofErr w:type="spellEnd"/>
      <w:r>
        <w:t>]</w:t>
      </w:r>
    </w:p>
    <w:p w:rsidR="00EC2F5F" w:rsidRDefault="00EC2F5F" w:rsidP="00EC2F5F">
      <w:r>
        <w:t>If you are interested in this topic, please visit this [a] link [/a].</w:t>
      </w:r>
    </w:p>
    <w:p w:rsidR="00EC2F5F" w:rsidRPr="00EC2F5F" w:rsidRDefault="00EC2F5F" w:rsidP="00EC2F5F">
      <w:r>
        <w:t xml:space="preserve">[link] </w:t>
      </w:r>
      <w:hyperlink r:id="rId5" w:tgtFrame="_blank" w:tooltip="General Education" w:history="1">
        <w:r w:rsidRPr="00EC2F5F">
          <w:rPr>
            <w:color w:val="0000FF"/>
            <w:u w:val="single"/>
          </w:rPr>
          <w:t>http://bulletins.psu.edu/bulletins/bluebook/general_</w:t>
        </w:r>
        <w:r w:rsidRPr="00EC2F5F">
          <w:rPr>
            <w:color w:val="0000FF"/>
            <w:u w:val="single"/>
          </w:rPr>
          <w:t>e</w:t>
        </w:r>
        <w:r w:rsidRPr="00EC2F5F">
          <w:rPr>
            <w:color w:val="0000FF"/>
            <w:u w:val="single"/>
          </w:rPr>
          <w:t>ducation.cfm</w:t>
        </w:r>
      </w:hyperlink>
      <w:r>
        <w:t xml:space="preserve"> [/link]</w:t>
      </w:r>
    </w:p>
    <w:sectPr w:rsidR="00EC2F5F" w:rsidRPr="00EC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267B"/>
    <w:multiLevelType w:val="multilevel"/>
    <w:tmpl w:val="D822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5F"/>
    <w:rsid w:val="00EC2F5F"/>
    <w:rsid w:val="00F0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CBB1"/>
  <w15:chartTrackingRefBased/>
  <w15:docId w15:val="{0EF2D3E0-8467-4D85-BA97-2D27FDE4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F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F5F"/>
  </w:style>
  <w:style w:type="character" w:styleId="Hyperlink">
    <w:name w:val="Hyperlink"/>
    <w:basedOn w:val="DefaultParagraphFont"/>
    <w:uiPriority w:val="99"/>
    <w:semiHidden/>
    <w:unhideWhenUsed/>
    <w:rsid w:val="00EC2F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2F5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C2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ulletins.psu.edu/bulletins/bluebook/general_education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>Penn State Erie - The Behrend College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2</cp:revision>
  <dcterms:created xsi:type="dcterms:W3CDTF">2016-12-05T19:57:00Z</dcterms:created>
  <dcterms:modified xsi:type="dcterms:W3CDTF">2016-12-05T20:20:00Z</dcterms:modified>
</cp:coreProperties>
</file>