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yy2gm5pnr7bg" w:id="0"/>
      <w:bookmarkEnd w:id="0"/>
      <w:r w:rsidDel="00000000" w:rsidR="00000000" w:rsidRPr="00000000">
        <w:rPr>
          <w:rtl w:val="0"/>
        </w:rPr>
        <w:t xml:space="preserve">What do I do to find my professor’s office hours?</w:t>
      </w:r>
    </w:p>
    <w:p w:rsidR="00000000" w:rsidDel="00000000" w:rsidP="00000000" w:rsidRDefault="00000000" w:rsidRPr="00000000">
      <w:pPr>
        <w:pBdr/>
        <w:spacing w:line="276" w:lineRule="auto"/>
        <w:contextualSpacing w:val="0"/>
        <w:rPr/>
      </w:pPr>
      <w:r w:rsidDel="00000000" w:rsidR="00000000" w:rsidRPr="00000000">
        <w:rPr>
          <w:rtl w:val="0"/>
        </w:rPr>
        <w:t xml:space="preserve">Professor office hours are always located on the syllabus. In addition, they will have their hours posted on their office doors. You can find their office number from their profile page on the psu website. Or, you can visit the office that has to do with your professor and they will have a list of their office hours.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