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yjxxmdb61q67" w:id="0"/>
      <w:bookmarkEnd w:id="0"/>
      <w:r w:rsidDel="00000000" w:rsidR="00000000" w:rsidRPr="00000000">
        <w:rPr>
          <w:rtl w:val="0"/>
        </w:rPr>
        <w:t xml:space="preserve">What does Reality Check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Reality Check provides opportunities to not only meet new people and have a good time but also provides various opportunities to get excited about service and making a difference. They plan events throughout the year and anyone is welcome to attend.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