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vl8e6j2g872" w:id="0"/>
      <w:bookmarkEnd w:id="0"/>
      <w:r w:rsidDel="00000000" w:rsidR="00000000" w:rsidRPr="00000000">
        <w:rPr>
          <w:rtl w:val="0"/>
        </w:rPr>
        <w:t xml:space="preserve">What fun activities can I do, related to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numerous clubs around campus that you can join such as robotics and 3D printing that are similar to computer engineering but have a more specific subject of interest. In addition, there are specialty activities and event nights that Penn State Behrend usually holds that you can go to for fun.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