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ve5ykwltu3k" w:id="0"/>
      <w:bookmarkEnd w:id="0"/>
      <w:r w:rsidDel="00000000" w:rsidR="00000000" w:rsidRPr="00000000">
        <w:rPr>
          <w:rtl w:val="0"/>
        </w:rPr>
        <w:t xml:space="preserve">What if my professors aren't fair?</w:t>
      </w:r>
    </w:p>
    <w:p w:rsidR="00000000" w:rsidDel="00000000" w:rsidP="00000000" w:rsidRDefault="00000000" w:rsidRPr="00000000">
      <w:pPr>
        <w:pBdr/>
        <w:spacing w:line="276" w:lineRule="auto"/>
        <w:contextualSpacing w:val="0"/>
        <w:rPr/>
      </w:pPr>
      <w:r w:rsidDel="00000000" w:rsidR="00000000" w:rsidRPr="00000000">
        <w:rPr>
          <w:rtl w:val="0"/>
        </w:rPr>
        <w:t xml:space="preserve">If you come across a situation where you think your professor is being unfair, which happens pretty often, bring it up. The best advice I can give you is that if you have a legitimate reason as to why you deserve the points on an assignment, argue for it. It will give you experience with learning the material, it will possibly increase your GPA if you can get your professor to bend, and it will boost your confidence.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