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23p4vaw4unr6" w:id="0"/>
      <w:bookmarkEnd w:id="0"/>
      <w:r w:rsidDel="00000000" w:rsidR="00000000" w:rsidRPr="00000000">
        <w:rPr>
          <w:rtl w:val="0"/>
        </w:rPr>
        <w:t xml:space="preserve">What is a user interface developer?</w:t>
      </w:r>
    </w:p>
    <w:p w:rsidR="00000000" w:rsidDel="00000000" w:rsidP="00000000" w:rsidRDefault="00000000" w:rsidRPr="00000000">
      <w:pPr>
        <w:pBdr/>
        <w:contextualSpacing w:val="0"/>
        <w:rPr/>
      </w:pPr>
      <w:r w:rsidDel="00000000" w:rsidR="00000000" w:rsidRPr="00000000">
        <w:rPr>
          <w:rtl w:val="0"/>
        </w:rPr>
        <w:t xml:space="preserve">User interface (UI) developers combine programming, psychology and creative design to craft intuitive controls for software and hardware. The UI developer’s mission is to create an interface that behaves as users would it expect it to, facilitating a seamless and efficient user experience.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